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AF0" w:rsidRDefault="00D85AF0" w:rsidP="00D85AF0">
      <w:pPr>
        <w:spacing w:after="120"/>
        <w:rPr>
          <w:b/>
        </w:rPr>
      </w:pPr>
      <w:r>
        <w:rPr>
          <w:b/>
        </w:rPr>
        <w:t>TRƯỜNG THCS TÙNG THIỆN VƯƠNG</w:t>
      </w:r>
    </w:p>
    <w:p w:rsidR="00D85AF0" w:rsidRDefault="00D85AF0" w:rsidP="00D85AF0">
      <w:pPr>
        <w:ind w:left="-2127" w:right="-2075"/>
        <w:jc w:val="center"/>
        <w:rPr>
          <w:b/>
          <w:bCs/>
          <w:iCs/>
          <w:color w:val="FF0000"/>
        </w:rPr>
      </w:pPr>
      <w:r>
        <w:rPr>
          <w:b/>
          <w:color w:val="FF0000"/>
        </w:rPr>
        <w:t>NỘI DUNG TRỌNG TÂM HỌC KỲ 1 – NĂM HỌC 2022-2023</w:t>
      </w:r>
    </w:p>
    <w:p w:rsidR="00D85AF0" w:rsidRDefault="00D85AF0" w:rsidP="00D85AF0">
      <w:pPr>
        <w:tabs>
          <w:tab w:val="center" w:pos="2127"/>
        </w:tabs>
        <w:jc w:val="center"/>
        <w:rPr>
          <w:b/>
          <w:color w:val="FF0000"/>
        </w:rPr>
      </w:pPr>
      <w:r>
        <w:rPr>
          <w:b/>
          <w:color w:val="FF0000"/>
        </w:rPr>
        <w:t>MÔN: LỊCH SỬ – KHỐI 9</w:t>
      </w:r>
    </w:p>
    <w:p w:rsidR="00D85AF0" w:rsidRDefault="00D85AF0" w:rsidP="00D85AF0">
      <w:pPr>
        <w:tabs>
          <w:tab w:val="center" w:pos="2127"/>
        </w:tabs>
        <w:jc w:val="center"/>
        <w:rPr>
          <w:b/>
        </w:rPr>
      </w:pPr>
    </w:p>
    <w:p w:rsidR="00F935EE" w:rsidRPr="00C356CF" w:rsidRDefault="00C356CF" w:rsidP="00A36D08">
      <w:pPr>
        <w:tabs>
          <w:tab w:val="left" w:pos="270"/>
        </w:tabs>
        <w:spacing w:line="240" w:lineRule="atLeast"/>
        <w:jc w:val="both"/>
        <w:rPr>
          <w:b/>
          <w:sz w:val="26"/>
          <w:szCs w:val="26"/>
        </w:rPr>
      </w:pPr>
      <w:r w:rsidRPr="00C356CF">
        <w:rPr>
          <w:b/>
          <w:color w:val="000000" w:themeColor="text1"/>
          <w:sz w:val="26"/>
          <w:szCs w:val="26"/>
          <w:lang w:val="nl-NL"/>
        </w:rPr>
        <w:t>Câu 1.</w:t>
      </w:r>
      <w:r w:rsidR="009B4C96" w:rsidRPr="00C356CF">
        <w:rPr>
          <w:b/>
          <w:color w:val="000000" w:themeColor="text1"/>
          <w:sz w:val="26"/>
          <w:szCs w:val="26"/>
          <w:lang w:val="nl-NL"/>
        </w:rPr>
        <w:t xml:space="preserve"> </w:t>
      </w:r>
      <w:r w:rsidR="00F935EE" w:rsidRPr="00C356CF">
        <w:rPr>
          <w:b/>
          <w:sz w:val="26"/>
          <w:szCs w:val="26"/>
        </w:rPr>
        <w:t>Những thành tựu về khoa học kĩ thuật của Liên Xô</w:t>
      </w:r>
    </w:p>
    <w:p w:rsidR="00C356CF" w:rsidRDefault="00F935EE" w:rsidP="00C356CF">
      <w:pPr>
        <w:spacing w:line="240" w:lineRule="atLeast"/>
        <w:ind w:firstLine="360"/>
        <w:jc w:val="both"/>
        <w:rPr>
          <w:b/>
          <w:color w:val="0033CC"/>
          <w:sz w:val="26"/>
          <w:szCs w:val="26"/>
          <w:lang w:val="nl-NL"/>
        </w:rPr>
      </w:pPr>
      <w:r w:rsidRPr="00C356CF">
        <w:rPr>
          <w:sz w:val="26"/>
          <w:szCs w:val="26"/>
          <w:lang w:val="nl-NL"/>
        </w:rPr>
        <w:t xml:space="preserve">- </w:t>
      </w:r>
      <w:r w:rsidR="00C356CF">
        <w:rPr>
          <w:sz w:val="26"/>
          <w:szCs w:val="26"/>
          <w:lang w:val="nl-NL"/>
        </w:rPr>
        <w:t xml:space="preserve">Năm </w:t>
      </w:r>
      <w:r w:rsidRPr="00C356CF">
        <w:rPr>
          <w:sz w:val="26"/>
          <w:szCs w:val="26"/>
          <w:lang w:val="nl-NL"/>
        </w:rPr>
        <w:t>1949 L</w:t>
      </w:r>
      <w:r w:rsidRPr="00C356CF">
        <w:rPr>
          <w:sz w:val="26"/>
          <w:szCs w:val="26"/>
        </w:rPr>
        <w:t xml:space="preserve">iên </w:t>
      </w:r>
      <w:r w:rsidRPr="00C356CF">
        <w:rPr>
          <w:sz w:val="26"/>
          <w:szCs w:val="26"/>
          <w:lang w:val="nl-NL"/>
        </w:rPr>
        <w:t>Xô chế tạo thành công bom nguyên tử =&gt; phá vỡ thế độc quyền của Mĩ.</w:t>
      </w:r>
    </w:p>
    <w:p w:rsidR="00C356CF" w:rsidRDefault="00F935EE" w:rsidP="00C356CF">
      <w:pPr>
        <w:spacing w:line="240" w:lineRule="atLeast"/>
        <w:ind w:firstLine="360"/>
        <w:jc w:val="both"/>
        <w:rPr>
          <w:b/>
          <w:color w:val="0033CC"/>
          <w:sz w:val="26"/>
          <w:szCs w:val="26"/>
          <w:lang w:val="nl-NL"/>
        </w:rPr>
      </w:pPr>
      <w:r w:rsidRPr="00C356CF">
        <w:rPr>
          <w:sz w:val="26"/>
          <w:szCs w:val="26"/>
          <w:lang w:val="nl-NL"/>
        </w:rPr>
        <w:t xml:space="preserve">- </w:t>
      </w:r>
      <w:r w:rsidR="00C356CF">
        <w:rPr>
          <w:sz w:val="26"/>
          <w:szCs w:val="26"/>
          <w:lang w:val="nl-NL"/>
        </w:rPr>
        <w:t xml:space="preserve">Năm </w:t>
      </w:r>
      <w:r w:rsidRPr="00C356CF">
        <w:rPr>
          <w:sz w:val="26"/>
          <w:szCs w:val="26"/>
          <w:lang w:val="nl-NL"/>
        </w:rPr>
        <w:t>1957 phóng thành công vệ tinh nhân tạo.</w:t>
      </w:r>
    </w:p>
    <w:p w:rsidR="00F935EE" w:rsidRPr="00C356CF" w:rsidRDefault="00F935EE" w:rsidP="00C356CF">
      <w:pPr>
        <w:spacing w:line="240" w:lineRule="atLeast"/>
        <w:ind w:firstLine="360"/>
        <w:jc w:val="both"/>
        <w:rPr>
          <w:b/>
          <w:color w:val="0033CC"/>
          <w:sz w:val="26"/>
          <w:szCs w:val="26"/>
          <w:lang w:val="nl-NL"/>
        </w:rPr>
      </w:pPr>
      <w:r w:rsidRPr="00C356CF">
        <w:rPr>
          <w:sz w:val="26"/>
          <w:szCs w:val="26"/>
        </w:rPr>
        <w:t xml:space="preserve">- </w:t>
      </w:r>
      <w:r w:rsidR="00C356CF">
        <w:rPr>
          <w:sz w:val="26"/>
          <w:szCs w:val="26"/>
        </w:rPr>
        <w:t xml:space="preserve">Năm </w:t>
      </w:r>
      <w:r w:rsidRPr="00C356CF">
        <w:rPr>
          <w:sz w:val="26"/>
          <w:szCs w:val="26"/>
        </w:rPr>
        <w:t>1</w:t>
      </w:r>
      <w:r w:rsidRPr="00C356CF">
        <w:rPr>
          <w:sz w:val="26"/>
          <w:szCs w:val="26"/>
          <w:lang w:val="vi-VN"/>
        </w:rPr>
        <w:t xml:space="preserve">961 phóng </w:t>
      </w:r>
      <w:r w:rsidRPr="00C356CF">
        <w:rPr>
          <w:sz w:val="26"/>
          <w:szCs w:val="26"/>
        </w:rPr>
        <w:t xml:space="preserve">thành công </w:t>
      </w:r>
      <w:r w:rsidRPr="00C356CF">
        <w:rPr>
          <w:sz w:val="26"/>
          <w:szCs w:val="26"/>
          <w:lang w:val="vi-VN"/>
        </w:rPr>
        <w:t>tàu vũ trụ</w:t>
      </w:r>
      <w:r w:rsidRPr="00C356CF">
        <w:rPr>
          <w:sz w:val="26"/>
          <w:szCs w:val="26"/>
        </w:rPr>
        <w:t>, đưa nhà du hành Ga-ga-rin bay vòng quanh Trái Đất.</w:t>
      </w:r>
    </w:p>
    <w:p w:rsidR="00F935EE" w:rsidRPr="00C356CF" w:rsidRDefault="00C356CF" w:rsidP="00F935EE">
      <w:pPr>
        <w:spacing w:line="240" w:lineRule="atLeast"/>
        <w:jc w:val="both"/>
        <w:rPr>
          <w:b/>
          <w:sz w:val="26"/>
          <w:szCs w:val="26"/>
          <w:lang w:val="nl-NL"/>
        </w:rPr>
      </w:pPr>
      <w:r w:rsidRPr="00C356CF">
        <w:rPr>
          <w:b/>
          <w:sz w:val="26"/>
          <w:szCs w:val="26"/>
          <w:lang w:val="nl-NL"/>
        </w:rPr>
        <w:t>Câu 2.</w:t>
      </w:r>
      <w:r w:rsidR="009B4C96" w:rsidRPr="00C356CF">
        <w:rPr>
          <w:b/>
          <w:sz w:val="26"/>
          <w:szCs w:val="26"/>
          <w:lang w:val="nl-NL"/>
        </w:rPr>
        <w:t xml:space="preserve"> </w:t>
      </w:r>
      <w:r w:rsidR="00F935EE" w:rsidRPr="00C356CF">
        <w:rPr>
          <w:b/>
          <w:sz w:val="26"/>
          <w:szCs w:val="26"/>
          <w:lang w:val="nl-NL"/>
        </w:rPr>
        <w:t>Ch</w:t>
      </w:r>
      <w:r w:rsidRPr="00C356CF">
        <w:rPr>
          <w:b/>
          <w:sz w:val="26"/>
          <w:szCs w:val="26"/>
          <w:lang w:val="nl-NL"/>
        </w:rPr>
        <w:t>ính sách đối ngoại của Liên Xô</w:t>
      </w:r>
    </w:p>
    <w:p w:rsidR="00C356CF" w:rsidRDefault="00C356CF" w:rsidP="00C356CF">
      <w:pPr>
        <w:spacing w:line="240" w:lineRule="atLeast"/>
        <w:ind w:firstLine="360"/>
        <w:jc w:val="both"/>
        <w:rPr>
          <w:sz w:val="26"/>
          <w:szCs w:val="26"/>
          <w:lang w:val="nl-NL"/>
        </w:rPr>
      </w:pPr>
      <w:r>
        <w:rPr>
          <w:sz w:val="26"/>
          <w:szCs w:val="26"/>
          <w:lang w:val="nl-NL"/>
        </w:rPr>
        <w:t xml:space="preserve">- </w:t>
      </w:r>
      <w:r w:rsidR="00F935EE" w:rsidRPr="00C356CF">
        <w:rPr>
          <w:sz w:val="26"/>
          <w:szCs w:val="26"/>
          <w:lang w:val="nl-NL"/>
        </w:rPr>
        <w:t>Chủ trương duy trì hòa bình thế giới.</w:t>
      </w:r>
    </w:p>
    <w:p w:rsidR="00C356CF" w:rsidRDefault="00C356CF" w:rsidP="00C356CF">
      <w:pPr>
        <w:spacing w:line="240" w:lineRule="atLeast"/>
        <w:ind w:firstLine="360"/>
        <w:jc w:val="both"/>
        <w:rPr>
          <w:sz w:val="26"/>
          <w:szCs w:val="26"/>
          <w:lang w:val="nl-NL"/>
        </w:rPr>
      </w:pPr>
      <w:r>
        <w:rPr>
          <w:sz w:val="26"/>
          <w:szCs w:val="26"/>
          <w:lang w:val="nl-NL"/>
        </w:rPr>
        <w:t xml:space="preserve">- </w:t>
      </w:r>
      <w:r w:rsidR="00F935EE" w:rsidRPr="00C356CF">
        <w:rPr>
          <w:sz w:val="26"/>
          <w:szCs w:val="26"/>
          <w:lang w:val="nl-NL"/>
        </w:rPr>
        <w:t>Hoà bình, quan hệ hữu nghị với tất cả các nước.</w:t>
      </w:r>
    </w:p>
    <w:p w:rsidR="00C356CF" w:rsidRDefault="00C356CF" w:rsidP="00C356CF">
      <w:pPr>
        <w:spacing w:line="240" w:lineRule="atLeast"/>
        <w:ind w:firstLine="360"/>
        <w:jc w:val="both"/>
        <w:rPr>
          <w:sz w:val="26"/>
          <w:szCs w:val="26"/>
          <w:lang w:val="nl-NL"/>
        </w:rPr>
      </w:pPr>
      <w:r>
        <w:rPr>
          <w:sz w:val="26"/>
          <w:szCs w:val="26"/>
          <w:lang w:val="nl-NL"/>
        </w:rPr>
        <w:t xml:space="preserve">- </w:t>
      </w:r>
      <w:r w:rsidR="00F935EE" w:rsidRPr="00C356CF">
        <w:rPr>
          <w:sz w:val="26"/>
          <w:szCs w:val="26"/>
          <w:lang w:val="nl-NL"/>
        </w:rPr>
        <w:t xml:space="preserve">Tích cực ủng hộ </w:t>
      </w:r>
      <w:r w:rsidR="00F935EE" w:rsidRPr="00C356CF">
        <w:rPr>
          <w:sz w:val="26"/>
          <w:szCs w:val="26"/>
        </w:rPr>
        <w:t>phong trào đấu tranh,</w:t>
      </w:r>
      <w:r w:rsidR="00F935EE" w:rsidRPr="00C356CF">
        <w:rPr>
          <w:sz w:val="26"/>
          <w:szCs w:val="26"/>
          <w:lang w:val="nl-NL"/>
        </w:rPr>
        <w:t xml:space="preserve"> giải phóng dân tộc thế giới.</w:t>
      </w:r>
    </w:p>
    <w:p w:rsidR="00F935EE" w:rsidRPr="00C356CF" w:rsidRDefault="00C356CF" w:rsidP="00C356CF">
      <w:pPr>
        <w:spacing w:line="240" w:lineRule="atLeast"/>
        <w:ind w:firstLine="360"/>
        <w:jc w:val="both"/>
        <w:rPr>
          <w:sz w:val="26"/>
          <w:szCs w:val="26"/>
          <w:lang w:val="nl-NL"/>
        </w:rPr>
      </w:pPr>
      <w:r>
        <w:rPr>
          <w:sz w:val="26"/>
          <w:szCs w:val="26"/>
          <w:lang w:val="nl-NL"/>
        </w:rPr>
        <w:sym w:font="Wingdings" w:char="F0E0"/>
      </w:r>
      <w:r>
        <w:rPr>
          <w:sz w:val="26"/>
          <w:szCs w:val="26"/>
          <w:lang w:val="nl-NL"/>
        </w:rPr>
        <w:t xml:space="preserve"> </w:t>
      </w:r>
      <w:r w:rsidR="00F935EE" w:rsidRPr="00C356CF">
        <w:rPr>
          <w:sz w:val="26"/>
          <w:szCs w:val="26"/>
          <w:lang w:val="nl-NL"/>
        </w:rPr>
        <w:t>Chỗ dựa vững chắc của cách mạng thế giới.</w:t>
      </w:r>
    </w:p>
    <w:p w:rsidR="00F935EE" w:rsidRPr="00C356CF" w:rsidRDefault="00C356CF" w:rsidP="00F935EE">
      <w:pPr>
        <w:spacing w:line="240" w:lineRule="atLeast"/>
        <w:rPr>
          <w:b/>
          <w:bCs/>
          <w:color w:val="000000" w:themeColor="text1"/>
          <w:sz w:val="26"/>
          <w:szCs w:val="26"/>
          <w:lang w:val="nl-NL"/>
        </w:rPr>
      </w:pPr>
      <w:r w:rsidRPr="00C356CF">
        <w:rPr>
          <w:b/>
          <w:bCs/>
          <w:color w:val="000000" w:themeColor="text1"/>
          <w:sz w:val="26"/>
          <w:szCs w:val="26"/>
          <w:lang w:val="nl-NL"/>
        </w:rPr>
        <w:t>Câu 3.</w:t>
      </w:r>
      <w:r w:rsidR="009B4C96" w:rsidRPr="00C356CF">
        <w:rPr>
          <w:b/>
          <w:bCs/>
          <w:color w:val="000000" w:themeColor="text1"/>
          <w:sz w:val="26"/>
          <w:szCs w:val="26"/>
          <w:lang w:val="nl-NL"/>
        </w:rPr>
        <w:t xml:space="preserve"> </w:t>
      </w:r>
      <w:r w:rsidR="00F935EE" w:rsidRPr="00C356CF">
        <w:rPr>
          <w:b/>
          <w:bCs/>
          <w:color w:val="000000" w:themeColor="text1"/>
          <w:sz w:val="26"/>
          <w:szCs w:val="26"/>
          <w:lang w:val="nl-NL"/>
        </w:rPr>
        <w:t>Sự khủng hoảng và tan rã của Liên Xô và các nước Đông Âu</w:t>
      </w:r>
    </w:p>
    <w:p w:rsidR="00C356CF" w:rsidRDefault="00C60AE6" w:rsidP="00C356CF">
      <w:pPr>
        <w:spacing w:line="240" w:lineRule="atLeast"/>
        <w:ind w:firstLine="360"/>
        <w:jc w:val="both"/>
        <w:rPr>
          <w:sz w:val="26"/>
          <w:szCs w:val="26"/>
          <w:lang w:val="nl-NL"/>
        </w:rPr>
      </w:pPr>
      <w:r w:rsidRPr="00C356CF">
        <w:rPr>
          <w:sz w:val="26"/>
          <w:szCs w:val="26"/>
          <w:lang w:val="nl-NL"/>
        </w:rPr>
        <w:t xml:space="preserve">- Những năm </w:t>
      </w:r>
      <w:r w:rsidR="00F935EE" w:rsidRPr="00C356CF">
        <w:rPr>
          <w:sz w:val="26"/>
          <w:szCs w:val="26"/>
          <w:lang w:val="nl-NL"/>
        </w:rPr>
        <w:t>70-80 thế kỉ XX, Liên Xô và Đông Âu lâm vào khủng hoảng.</w:t>
      </w:r>
    </w:p>
    <w:p w:rsidR="00C356CF" w:rsidRDefault="00F935EE" w:rsidP="00C356CF">
      <w:pPr>
        <w:spacing w:line="240" w:lineRule="atLeast"/>
        <w:ind w:firstLine="360"/>
        <w:jc w:val="both"/>
        <w:rPr>
          <w:sz w:val="26"/>
          <w:szCs w:val="26"/>
          <w:lang w:val="nl-NL"/>
        </w:rPr>
      </w:pPr>
      <w:r w:rsidRPr="00C356CF">
        <w:rPr>
          <w:sz w:val="26"/>
          <w:szCs w:val="26"/>
          <w:lang w:val="nl-NL"/>
        </w:rPr>
        <w:t>- Năm 1989 chủ nghĩa xã hội sụp đổ ở Đông Âu.</w:t>
      </w:r>
    </w:p>
    <w:p w:rsidR="00F935EE" w:rsidRPr="00C356CF" w:rsidRDefault="00F935EE" w:rsidP="00C356CF">
      <w:pPr>
        <w:spacing w:line="240" w:lineRule="atLeast"/>
        <w:ind w:firstLine="360"/>
        <w:jc w:val="both"/>
        <w:rPr>
          <w:sz w:val="26"/>
          <w:szCs w:val="26"/>
          <w:lang w:val="nl-NL"/>
        </w:rPr>
      </w:pPr>
      <w:r w:rsidRPr="00C356CF">
        <w:rPr>
          <w:sz w:val="26"/>
          <w:szCs w:val="26"/>
          <w:lang w:val="nl-NL"/>
        </w:rPr>
        <w:t>- Năm 1991 chủ nghĩa xã hội sụp đổ ở Liên Xô.</w:t>
      </w:r>
    </w:p>
    <w:p w:rsidR="00F935EE" w:rsidRPr="00C356CF" w:rsidRDefault="00C356CF" w:rsidP="00F935EE">
      <w:pPr>
        <w:spacing w:line="240" w:lineRule="atLeast"/>
        <w:jc w:val="both"/>
        <w:rPr>
          <w:color w:val="000000" w:themeColor="text1"/>
          <w:sz w:val="26"/>
          <w:szCs w:val="26"/>
          <w:lang w:val="nl-NL"/>
        </w:rPr>
      </w:pPr>
      <w:r w:rsidRPr="00C356CF">
        <w:rPr>
          <w:b/>
          <w:bCs/>
          <w:color w:val="000000" w:themeColor="text1"/>
          <w:sz w:val="26"/>
          <w:szCs w:val="26"/>
          <w:lang w:val="nl-NL"/>
        </w:rPr>
        <w:t>Câu 4.</w:t>
      </w:r>
      <w:r w:rsidR="009B4C96" w:rsidRPr="00C356CF">
        <w:rPr>
          <w:b/>
          <w:bCs/>
          <w:color w:val="000000" w:themeColor="text1"/>
          <w:sz w:val="26"/>
          <w:szCs w:val="26"/>
          <w:lang w:val="nl-NL"/>
        </w:rPr>
        <w:t xml:space="preserve"> </w:t>
      </w:r>
      <w:r w:rsidR="003F4E64" w:rsidRPr="00C356CF">
        <w:rPr>
          <w:b/>
          <w:bCs/>
          <w:color w:val="000000" w:themeColor="text1"/>
          <w:sz w:val="26"/>
          <w:szCs w:val="26"/>
          <w:lang w:val="nl-NL"/>
        </w:rPr>
        <w:t>Q</w:t>
      </w:r>
      <w:r w:rsidR="00F935EE" w:rsidRPr="00C356CF">
        <w:rPr>
          <w:b/>
          <w:bCs/>
          <w:color w:val="000000" w:themeColor="text1"/>
          <w:sz w:val="26"/>
          <w:szCs w:val="26"/>
          <w:lang w:val="nl-NL"/>
        </w:rPr>
        <w:t>uá trình giành độc lập của các nước Á, Phi, Mĩ La-tinh từ 1945 đến giữa những năm 60 của thế kỷ XX.</w:t>
      </w:r>
    </w:p>
    <w:p w:rsidR="00F935EE" w:rsidRPr="003A7398" w:rsidRDefault="00531860" w:rsidP="00F935EE">
      <w:pPr>
        <w:spacing w:line="240" w:lineRule="atLeast"/>
        <w:jc w:val="both"/>
        <w:rPr>
          <w:b/>
          <w:iCs/>
          <w:sz w:val="26"/>
          <w:szCs w:val="26"/>
          <w:lang w:val="vi-VN"/>
        </w:rPr>
      </w:pPr>
      <w:r w:rsidRPr="003A7398">
        <w:rPr>
          <w:b/>
          <w:iCs/>
          <w:sz w:val="26"/>
          <w:szCs w:val="26"/>
          <w:lang w:val="nl-NL"/>
        </w:rPr>
        <w:t>*</w:t>
      </w:r>
      <w:r w:rsidR="00F935EE" w:rsidRPr="003A7398">
        <w:rPr>
          <w:b/>
          <w:iCs/>
          <w:sz w:val="26"/>
          <w:szCs w:val="26"/>
          <w:lang w:val="nl-NL"/>
        </w:rPr>
        <w:t>Châu Á</w:t>
      </w:r>
      <w:r w:rsidR="00F935EE" w:rsidRPr="003A7398">
        <w:rPr>
          <w:b/>
          <w:iCs/>
          <w:sz w:val="26"/>
          <w:szCs w:val="26"/>
          <w:lang w:val="vi-VN"/>
        </w:rPr>
        <w:t xml:space="preserve">: </w:t>
      </w:r>
    </w:p>
    <w:p w:rsidR="00F935EE" w:rsidRPr="00C356CF" w:rsidRDefault="00F935EE" w:rsidP="00C356CF">
      <w:pPr>
        <w:spacing w:line="240" w:lineRule="atLeast"/>
        <w:ind w:firstLine="360"/>
        <w:jc w:val="both"/>
        <w:rPr>
          <w:iCs/>
          <w:sz w:val="26"/>
          <w:szCs w:val="26"/>
        </w:rPr>
      </w:pPr>
      <w:r w:rsidRPr="00C356CF">
        <w:rPr>
          <w:iCs/>
          <w:sz w:val="26"/>
          <w:szCs w:val="26"/>
        </w:rPr>
        <w:t>- Đi đầu trong phong trào giải phóng dân tộc</w:t>
      </w:r>
    </w:p>
    <w:p w:rsidR="00F935EE" w:rsidRPr="00C356CF" w:rsidRDefault="00F935EE" w:rsidP="00C356CF">
      <w:pPr>
        <w:spacing w:line="240" w:lineRule="atLeast"/>
        <w:ind w:firstLine="360"/>
        <w:jc w:val="both"/>
        <w:rPr>
          <w:sz w:val="26"/>
          <w:szCs w:val="26"/>
        </w:rPr>
      </w:pPr>
      <w:r w:rsidRPr="00C356CF">
        <w:rPr>
          <w:iCs/>
          <w:sz w:val="26"/>
          <w:szCs w:val="26"/>
        </w:rPr>
        <w:t xml:space="preserve">- </w:t>
      </w:r>
      <w:r w:rsidR="00C356CF">
        <w:rPr>
          <w:sz w:val="26"/>
          <w:szCs w:val="26"/>
          <w:lang w:val="nl-NL"/>
        </w:rPr>
        <w:t>Ba</w:t>
      </w:r>
      <w:r w:rsidRPr="00C356CF">
        <w:rPr>
          <w:sz w:val="26"/>
          <w:szCs w:val="26"/>
          <w:lang w:val="nl-NL"/>
        </w:rPr>
        <w:t xml:space="preserve"> nước giành được độc lập sớm nhất năm 1945 ở châu Á là: Inđônêxia, Việt Nam, Lào.</w:t>
      </w:r>
    </w:p>
    <w:p w:rsidR="00F935EE" w:rsidRPr="00C356CF" w:rsidRDefault="00531860" w:rsidP="00F935EE">
      <w:pPr>
        <w:spacing w:line="240" w:lineRule="atLeast"/>
        <w:jc w:val="both"/>
        <w:rPr>
          <w:bCs/>
          <w:sz w:val="26"/>
          <w:szCs w:val="26"/>
        </w:rPr>
      </w:pPr>
      <w:r w:rsidRPr="003A7398">
        <w:rPr>
          <w:b/>
          <w:bCs/>
          <w:sz w:val="26"/>
          <w:szCs w:val="26"/>
        </w:rPr>
        <w:t>*</w:t>
      </w:r>
      <w:r w:rsidR="00F935EE" w:rsidRPr="003A7398">
        <w:rPr>
          <w:b/>
          <w:bCs/>
          <w:sz w:val="26"/>
          <w:szCs w:val="26"/>
        </w:rPr>
        <w:t>Mĩ La-tinh</w:t>
      </w:r>
      <w:r w:rsidR="00F935EE" w:rsidRPr="00C356CF">
        <w:rPr>
          <w:bCs/>
          <w:sz w:val="26"/>
          <w:szCs w:val="26"/>
        </w:rPr>
        <w:t xml:space="preserve">: </w:t>
      </w:r>
      <w:r w:rsidR="003A7398">
        <w:rPr>
          <w:bCs/>
          <w:sz w:val="26"/>
          <w:szCs w:val="26"/>
        </w:rPr>
        <w:t>Ngày 0</w:t>
      </w:r>
      <w:r w:rsidR="00F935EE" w:rsidRPr="00C356CF">
        <w:rPr>
          <w:sz w:val="26"/>
          <w:szCs w:val="26"/>
          <w:lang w:val="nl-NL"/>
        </w:rPr>
        <w:t>1-</w:t>
      </w:r>
      <w:r w:rsidR="003A7398">
        <w:rPr>
          <w:sz w:val="26"/>
          <w:szCs w:val="26"/>
          <w:lang w:val="nl-NL"/>
        </w:rPr>
        <w:t xml:space="preserve">01-1959, </w:t>
      </w:r>
      <w:r w:rsidR="0067674E" w:rsidRPr="00C356CF">
        <w:rPr>
          <w:sz w:val="26"/>
          <w:szCs w:val="26"/>
        </w:rPr>
        <w:t>cách mạng Cu-ba</w:t>
      </w:r>
      <w:r w:rsidR="00F935EE" w:rsidRPr="00C356CF">
        <w:rPr>
          <w:sz w:val="26"/>
          <w:szCs w:val="26"/>
        </w:rPr>
        <w:t xml:space="preserve"> thắng lợi.</w:t>
      </w:r>
    </w:p>
    <w:p w:rsidR="00F935EE" w:rsidRPr="00C356CF" w:rsidRDefault="00531860" w:rsidP="00F935EE">
      <w:pPr>
        <w:spacing w:line="240" w:lineRule="atLeast"/>
        <w:jc w:val="both"/>
        <w:rPr>
          <w:sz w:val="26"/>
          <w:szCs w:val="26"/>
          <w:lang w:val="nl-NL"/>
        </w:rPr>
      </w:pPr>
      <w:r w:rsidRPr="003A7398">
        <w:rPr>
          <w:b/>
          <w:bCs/>
          <w:sz w:val="26"/>
          <w:szCs w:val="26"/>
        </w:rPr>
        <w:t>*</w:t>
      </w:r>
      <w:r w:rsidR="00F935EE" w:rsidRPr="003A7398">
        <w:rPr>
          <w:b/>
          <w:bCs/>
          <w:sz w:val="26"/>
          <w:szCs w:val="26"/>
        </w:rPr>
        <w:t>Châu Phi:</w:t>
      </w:r>
      <w:r w:rsidR="00F935EE" w:rsidRPr="00C356CF">
        <w:rPr>
          <w:bCs/>
          <w:sz w:val="26"/>
          <w:szCs w:val="26"/>
        </w:rPr>
        <w:t xml:space="preserve"> </w:t>
      </w:r>
      <w:r w:rsidR="003F4E64" w:rsidRPr="00C356CF">
        <w:rPr>
          <w:sz w:val="26"/>
          <w:szCs w:val="26"/>
          <w:lang w:val="nl-NL"/>
        </w:rPr>
        <w:t>Năm 1960 là “Năm châu Phi”-</w:t>
      </w:r>
      <w:r w:rsidR="00F935EE" w:rsidRPr="00C356CF">
        <w:rPr>
          <w:sz w:val="26"/>
          <w:szCs w:val="26"/>
          <w:lang w:val="nl-NL"/>
        </w:rPr>
        <w:t xml:space="preserve"> 17 nước châu Phi giành độc lập.</w:t>
      </w:r>
    </w:p>
    <w:p w:rsidR="00F935EE" w:rsidRPr="00C356CF" w:rsidRDefault="00C356CF" w:rsidP="00F935EE">
      <w:pPr>
        <w:spacing w:line="240" w:lineRule="atLeast"/>
        <w:jc w:val="both"/>
        <w:rPr>
          <w:b/>
          <w:sz w:val="26"/>
          <w:szCs w:val="26"/>
          <w:lang w:val="nl-NL"/>
        </w:rPr>
      </w:pPr>
      <w:r w:rsidRPr="00C356CF">
        <w:rPr>
          <w:b/>
          <w:sz w:val="26"/>
          <w:szCs w:val="26"/>
          <w:lang w:val="nl-NL"/>
        </w:rPr>
        <w:t>Câu 5.</w:t>
      </w:r>
      <w:r w:rsidR="009B4C96" w:rsidRPr="00C356CF">
        <w:rPr>
          <w:b/>
          <w:sz w:val="26"/>
          <w:szCs w:val="26"/>
          <w:lang w:val="nl-NL"/>
        </w:rPr>
        <w:t xml:space="preserve"> </w:t>
      </w:r>
      <w:r w:rsidR="00F935EE" w:rsidRPr="00C356CF">
        <w:rPr>
          <w:b/>
          <w:sz w:val="26"/>
          <w:szCs w:val="26"/>
          <w:lang w:val="nl-NL"/>
        </w:rPr>
        <w:t>Tình hình chung của các nước châu Á</w:t>
      </w:r>
      <w:r w:rsidR="00A36D08" w:rsidRPr="00C356CF">
        <w:rPr>
          <w:b/>
          <w:sz w:val="26"/>
          <w:szCs w:val="26"/>
          <w:lang w:val="nl-NL"/>
        </w:rPr>
        <w:t xml:space="preserve"> sau chiến tranh thế giới thứ hai</w:t>
      </w:r>
    </w:p>
    <w:p w:rsidR="00F935EE" w:rsidRPr="003A7398" w:rsidRDefault="00F935EE" w:rsidP="00F935EE">
      <w:pPr>
        <w:spacing w:line="240" w:lineRule="atLeast"/>
        <w:jc w:val="both"/>
        <w:rPr>
          <w:b/>
          <w:iCs/>
          <w:sz w:val="26"/>
          <w:szCs w:val="26"/>
          <w:lang w:val="nl-NL"/>
        </w:rPr>
      </w:pPr>
      <w:r w:rsidRPr="00C356CF">
        <w:rPr>
          <w:i/>
          <w:iCs/>
          <w:sz w:val="26"/>
          <w:szCs w:val="26"/>
          <w:lang w:val="nl-NL"/>
        </w:rPr>
        <w:t xml:space="preserve"> </w:t>
      </w:r>
      <w:r w:rsidR="00531860" w:rsidRPr="003A7398">
        <w:rPr>
          <w:b/>
          <w:iCs/>
          <w:sz w:val="26"/>
          <w:szCs w:val="26"/>
          <w:lang w:val="nl-NL"/>
        </w:rPr>
        <w:t>*</w:t>
      </w:r>
      <w:r w:rsidRPr="003A7398">
        <w:rPr>
          <w:b/>
          <w:iCs/>
          <w:sz w:val="26"/>
          <w:szCs w:val="26"/>
          <w:lang w:val="nl-NL"/>
        </w:rPr>
        <w:t xml:space="preserve">Chính trị: </w:t>
      </w:r>
    </w:p>
    <w:p w:rsidR="003A7398" w:rsidRDefault="00F935EE" w:rsidP="003A7398">
      <w:pPr>
        <w:spacing w:line="240" w:lineRule="atLeast"/>
        <w:ind w:firstLine="360"/>
        <w:jc w:val="both"/>
        <w:rPr>
          <w:sz w:val="26"/>
          <w:szCs w:val="26"/>
          <w:lang w:val="nl-NL"/>
        </w:rPr>
      </w:pPr>
      <w:r w:rsidRPr="00C356CF">
        <w:rPr>
          <w:sz w:val="26"/>
          <w:szCs w:val="26"/>
          <w:lang w:val="nl-NL"/>
        </w:rPr>
        <w:t xml:space="preserve">- Sau </w:t>
      </w:r>
      <w:r w:rsidR="00352F5A">
        <w:rPr>
          <w:sz w:val="26"/>
          <w:szCs w:val="26"/>
          <w:lang w:val="nl-NL"/>
        </w:rPr>
        <w:t xml:space="preserve">năm </w:t>
      </w:r>
      <w:r w:rsidRPr="00C356CF">
        <w:rPr>
          <w:sz w:val="26"/>
          <w:szCs w:val="26"/>
          <w:lang w:val="nl-NL"/>
        </w:rPr>
        <w:t>1945</w:t>
      </w:r>
      <w:r w:rsidR="00352F5A">
        <w:rPr>
          <w:sz w:val="26"/>
          <w:szCs w:val="26"/>
          <w:lang w:val="nl-NL"/>
        </w:rPr>
        <w:t xml:space="preserve">, </w:t>
      </w:r>
      <w:r w:rsidR="00180D9D" w:rsidRPr="00C356CF">
        <w:rPr>
          <w:sz w:val="26"/>
          <w:szCs w:val="26"/>
          <w:lang w:val="nl-NL"/>
        </w:rPr>
        <w:t>cao trào giải phóng dân tộc nổi</w:t>
      </w:r>
      <w:r w:rsidRPr="00C356CF">
        <w:rPr>
          <w:sz w:val="26"/>
          <w:szCs w:val="26"/>
          <w:lang w:val="nl-NL"/>
        </w:rPr>
        <w:t xml:space="preserve"> lên khắp </w:t>
      </w:r>
      <w:r w:rsidRPr="00C356CF">
        <w:rPr>
          <w:sz w:val="26"/>
          <w:szCs w:val="26"/>
        </w:rPr>
        <w:t>c</w:t>
      </w:r>
      <w:r w:rsidRPr="00C356CF">
        <w:rPr>
          <w:sz w:val="26"/>
          <w:szCs w:val="26"/>
          <w:lang w:val="nl-NL"/>
        </w:rPr>
        <w:t>hâu Á.</w:t>
      </w:r>
    </w:p>
    <w:p w:rsidR="003A7398" w:rsidRDefault="00F935EE" w:rsidP="003A7398">
      <w:pPr>
        <w:spacing w:line="240" w:lineRule="atLeast"/>
        <w:ind w:firstLine="360"/>
        <w:jc w:val="both"/>
        <w:rPr>
          <w:sz w:val="26"/>
          <w:szCs w:val="26"/>
          <w:lang w:val="nl-NL"/>
        </w:rPr>
      </w:pPr>
      <w:r w:rsidRPr="00C356CF">
        <w:rPr>
          <w:sz w:val="26"/>
          <w:szCs w:val="26"/>
          <w:lang w:val="nl-NL"/>
        </w:rPr>
        <w:t>- Cuối những năm 50 phần lớn các nước đã giành độc lập: Trung Quốc, Ấn Độ, ...</w:t>
      </w:r>
    </w:p>
    <w:p w:rsidR="00F935EE" w:rsidRPr="00C356CF" w:rsidRDefault="00F935EE" w:rsidP="003A7398">
      <w:pPr>
        <w:spacing w:line="240" w:lineRule="atLeast"/>
        <w:ind w:firstLine="360"/>
        <w:jc w:val="both"/>
        <w:rPr>
          <w:sz w:val="26"/>
          <w:szCs w:val="26"/>
          <w:lang w:val="nl-NL"/>
        </w:rPr>
      </w:pPr>
      <w:r w:rsidRPr="00C356CF">
        <w:rPr>
          <w:sz w:val="26"/>
          <w:szCs w:val="26"/>
          <w:lang w:val="nl-NL"/>
        </w:rPr>
        <w:t xml:space="preserve">- Nửa sau thế kỷ XX tình hình </w:t>
      </w:r>
      <w:r w:rsidRPr="00C356CF">
        <w:rPr>
          <w:sz w:val="26"/>
          <w:szCs w:val="26"/>
          <w:lang w:val="vi-VN"/>
        </w:rPr>
        <w:t>c</w:t>
      </w:r>
      <w:r w:rsidRPr="00C356CF">
        <w:rPr>
          <w:sz w:val="26"/>
          <w:szCs w:val="26"/>
          <w:lang w:val="nl-NL"/>
        </w:rPr>
        <w:t xml:space="preserve">hâu Á không ổn định. </w:t>
      </w:r>
    </w:p>
    <w:p w:rsidR="00F935EE" w:rsidRPr="003A7398" w:rsidRDefault="00531860" w:rsidP="00F935EE">
      <w:pPr>
        <w:spacing w:line="240" w:lineRule="atLeast"/>
        <w:jc w:val="both"/>
        <w:rPr>
          <w:b/>
          <w:sz w:val="26"/>
          <w:szCs w:val="26"/>
          <w:lang w:val="nl-NL"/>
        </w:rPr>
      </w:pPr>
      <w:r w:rsidRPr="003A7398">
        <w:rPr>
          <w:b/>
          <w:iCs/>
          <w:sz w:val="26"/>
          <w:szCs w:val="26"/>
          <w:lang w:val="nl-NL"/>
        </w:rPr>
        <w:t>*</w:t>
      </w:r>
      <w:r w:rsidR="00F935EE" w:rsidRPr="003A7398">
        <w:rPr>
          <w:b/>
          <w:iCs/>
          <w:sz w:val="26"/>
          <w:szCs w:val="26"/>
          <w:lang w:val="nl-NL"/>
        </w:rPr>
        <w:t>Kinh tế</w:t>
      </w:r>
      <w:r w:rsidR="00F935EE" w:rsidRPr="003A7398">
        <w:rPr>
          <w:b/>
          <w:sz w:val="26"/>
          <w:szCs w:val="26"/>
          <w:lang w:val="nl-NL"/>
        </w:rPr>
        <w:t xml:space="preserve">: </w:t>
      </w:r>
    </w:p>
    <w:p w:rsidR="003A7398" w:rsidRDefault="00F935EE" w:rsidP="003A7398">
      <w:pPr>
        <w:spacing w:line="240" w:lineRule="atLeast"/>
        <w:ind w:firstLine="360"/>
        <w:jc w:val="both"/>
        <w:rPr>
          <w:sz w:val="26"/>
          <w:szCs w:val="26"/>
          <w:lang w:val="nl-NL"/>
        </w:rPr>
      </w:pPr>
      <w:r w:rsidRPr="00C356CF">
        <w:rPr>
          <w:sz w:val="26"/>
          <w:szCs w:val="26"/>
          <w:lang w:val="nl-NL"/>
        </w:rPr>
        <w:t>- Phát triển nhanh, tiêu biểu là Nhật, Xin-ga-po, Ấn Độ, Trung Quốc, Hàn Quốc …</w:t>
      </w:r>
    </w:p>
    <w:p w:rsidR="00F935EE" w:rsidRPr="00C356CF" w:rsidRDefault="00F935EE" w:rsidP="003A7398">
      <w:pPr>
        <w:spacing w:line="240" w:lineRule="atLeast"/>
        <w:ind w:firstLine="360"/>
        <w:jc w:val="both"/>
        <w:rPr>
          <w:sz w:val="26"/>
          <w:szCs w:val="26"/>
          <w:lang w:val="nl-NL"/>
        </w:rPr>
      </w:pPr>
      <w:r w:rsidRPr="00C356CF">
        <w:rPr>
          <w:sz w:val="26"/>
          <w:szCs w:val="26"/>
          <w:lang w:val="nl-NL"/>
        </w:rPr>
        <w:t>- Ấn Độ phát triển nhanh chóng: cách mạng xanh trong nông nghiệp, công nghiệp phần mềm, thép, xe hơi...</w:t>
      </w:r>
    </w:p>
    <w:p w:rsidR="00E30323" w:rsidRPr="00C356CF" w:rsidRDefault="00C356CF" w:rsidP="00E30323">
      <w:pPr>
        <w:spacing w:line="240" w:lineRule="atLeast"/>
        <w:jc w:val="both"/>
        <w:rPr>
          <w:sz w:val="26"/>
          <w:szCs w:val="26"/>
          <w:lang w:val="nl-NL"/>
        </w:rPr>
      </w:pPr>
      <w:r w:rsidRPr="00C356CF">
        <w:rPr>
          <w:b/>
          <w:bCs/>
          <w:sz w:val="26"/>
          <w:szCs w:val="26"/>
          <w:lang w:val="nl-NL"/>
        </w:rPr>
        <w:t>Câu 6.</w:t>
      </w:r>
      <w:r w:rsidR="009B4C96" w:rsidRPr="00C356CF">
        <w:rPr>
          <w:b/>
          <w:bCs/>
          <w:sz w:val="26"/>
          <w:szCs w:val="26"/>
          <w:lang w:val="nl-NL"/>
        </w:rPr>
        <w:t xml:space="preserve"> </w:t>
      </w:r>
      <w:r w:rsidR="00E30323" w:rsidRPr="00C356CF">
        <w:rPr>
          <w:b/>
          <w:bCs/>
          <w:sz w:val="26"/>
          <w:szCs w:val="26"/>
          <w:lang w:val="nl-NL"/>
        </w:rPr>
        <w:t>Nước Cộng hoà Nam Phi</w:t>
      </w:r>
      <w:r w:rsidR="00E30323" w:rsidRPr="00C356CF">
        <w:rPr>
          <w:sz w:val="26"/>
          <w:szCs w:val="26"/>
          <w:lang w:val="nl-NL"/>
        </w:rPr>
        <w:t>.</w:t>
      </w:r>
    </w:p>
    <w:p w:rsidR="003A7398" w:rsidRDefault="00C356CF" w:rsidP="003A7398">
      <w:pPr>
        <w:spacing w:line="240" w:lineRule="atLeast"/>
        <w:ind w:firstLine="360"/>
        <w:jc w:val="both"/>
        <w:rPr>
          <w:sz w:val="26"/>
          <w:szCs w:val="26"/>
          <w:lang w:val="nl-NL"/>
        </w:rPr>
      </w:pPr>
      <w:r w:rsidRPr="00C356CF">
        <w:rPr>
          <w:sz w:val="26"/>
          <w:szCs w:val="26"/>
          <w:lang w:val="nl-NL"/>
        </w:rPr>
        <w:t>- Là thuộc địa từ thế kỉ</w:t>
      </w:r>
      <w:r w:rsidR="00E30323" w:rsidRPr="00C356CF">
        <w:rPr>
          <w:sz w:val="26"/>
          <w:szCs w:val="26"/>
          <w:lang w:val="nl-NL"/>
        </w:rPr>
        <w:t xml:space="preserve"> XVII</w:t>
      </w:r>
      <w:r w:rsidR="00E30323" w:rsidRPr="00C356CF">
        <w:rPr>
          <w:sz w:val="26"/>
          <w:szCs w:val="26"/>
          <w:lang w:val="vi-VN"/>
        </w:rPr>
        <w:t>.</w:t>
      </w:r>
    </w:p>
    <w:p w:rsidR="003A7398" w:rsidRDefault="00E30323" w:rsidP="003A7398">
      <w:pPr>
        <w:spacing w:line="240" w:lineRule="atLeast"/>
        <w:ind w:firstLine="360"/>
        <w:jc w:val="both"/>
        <w:rPr>
          <w:sz w:val="26"/>
          <w:szCs w:val="26"/>
          <w:lang w:val="nl-NL"/>
        </w:rPr>
      </w:pPr>
      <w:r w:rsidRPr="00C356CF">
        <w:rPr>
          <w:sz w:val="26"/>
          <w:szCs w:val="26"/>
          <w:lang w:val="nl-NL"/>
        </w:rPr>
        <w:t>- Trong gần 3 thế kỷ, chính quyền thực dân thi hành chính sác</w:t>
      </w:r>
      <w:r w:rsidR="00426078" w:rsidRPr="00C356CF">
        <w:rPr>
          <w:sz w:val="26"/>
          <w:szCs w:val="26"/>
          <w:lang w:val="nl-NL"/>
        </w:rPr>
        <w:t>h phân biệt chủng tộc</w:t>
      </w:r>
      <w:r w:rsidR="00C356CF" w:rsidRPr="00C356CF">
        <w:rPr>
          <w:sz w:val="26"/>
          <w:szCs w:val="26"/>
          <w:lang w:val="nl-NL"/>
        </w:rPr>
        <w:t xml:space="preserve"> (</w:t>
      </w:r>
      <w:r w:rsidR="00426078" w:rsidRPr="00C356CF">
        <w:rPr>
          <w:sz w:val="26"/>
          <w:szCs w:val="26"/>
          <w:lang w:val="nl-NL"/>
        </w:rPr>
        <w:t>A- pác -</w:t>
      </w:r>
      <w:r w:rsidR="003A7398">
        <w:rPr>
          <w:sz w:val="26"/>
          <w:szCs w:val="26"/>
          <w:lang w:val="nl-NL"/>
        </w:rPr>
        <w:t xml:space="preserve"> thai</w:t>
      </w:r>
      <w:r w:rsidRPr="00C356CF">
        <w:rPr>
          <w:sz w:val="26"/>
          <w:szCs w:val="26"/>
          <w:lang w:val="nl-NL"/>
        </w:rPr>
        <w:t>)</w:t>
      </w:r>
    </w:p>
    <w:p w:rsidR="003A7398" w:rsidRDefault="00E30323" w:rsidP="003A7398">
      <w:pPr>
        <w:spacing w:line="240" w:lineRule="atLeast"/>
        <w:ind w:firstLine="360"/>
        <w:jc w:val="both"/>
        <w:rPr>
          <w:sz w:val="26"/>
          <w:szCs w:val="26"/>
          <w:lang w:val="nl-NL"/>
        </w:rPr>
      </w:pPr>
      <w:r w:rsidRPr="00C356CF">
        <w:rPr>
          <w:sz w:val="26"/>
          <w:szCs w:val="26"/>
          <w:lang w:val="nl-NL"/>
        </w:rPr>
        <w:t>- Người da đen kiên trì đấu tranh chống chủ nghĩa A-pac-thai.</w:t>
      </w:r>
    </w:p>
    <w:p w:rsidR="003A7398" w:rsidRDefault="00E30323" w:rsidP="003A7398">
      <w:pPr>
        <w:spacing w:line="240" w:lineRule="atLeast"/>
        <w:ind w:firstLine="360"/>
        <w:jc w:val="both"/>
        <w:rPr>
          <w:sz w:val="26"/>
          <w:szCs w:val="26"/>
          <w:lang w:val="nl-NL"/>
        </w:rPr>
      </w:pPr>
      <w:r w:rsidRPr="00C356CF">
        <w:rPr>
          <w:sz w:val="26"/>
          <w:szCs w:val="26"/>
          <w:lang w:val="nl-NL"/>
        </w:rPr>
        <w:t>- Năm 1993</w:t>
      </w:r>
      <w:r w:rsidR="00352F5A">
        <w:rPr>
          <w:sz w:val="26"/>
          <w:szCs w:val="26"/>
          <w:lang w:val="nl-NL"/>
        </w:rPr>
        <w:t>,</w:t>
      </w:r>
      <w:r w:rsidRPr="00C356CF">
        <w:rPr>
          <w:sz w:val="26"/>
          <w:szCs w:val="26"/>
          <w:lang w:val="nl-NL"/>
        </w:rPr>
        <w:t xml:space="preserve"> chế độ phân biệt chủng tộc được tuyên bố xoá bỏ.</w:t>
      </w:r>
    </w:p>
    <w:p w:rsidR="00E30323" w:rsidRPr="00C356CF" w:rsidRDefault="00E30323" w:rsidP="003A7398">
      <w:pPr>
        <w:spacing w:line="240" w:lineRule="atLeast"/>
        <w:ind w:firstLine="360"/>
        <w:jc w:val="both"/>
        <w:rPr>
          <w:sz w:val="26"/>
          <w:szCs w:val="26"/>
          <w:lang w:val="nl-NL"/>
        </w:rPr>
      </w:pPr>
      <w:r w:rsidRPr="00C356CF">
        <w:rPr>
          <w:sz w:val="26"/>
          <w:szCs w:val="26"/>
          <w:lang w:val="vi-VN"/>
        </w:rPr>
        <w:t xml:space="preserve">- </w:t>
      </w:r>
      <w:r w:rsidRPr="00C356CF">
        <w:rPr>
          <w:sz w:val="26"/>
          <w:szCs w:val="26"/>
        </w:rPr>
        <w:t xml:space="preserve">Năm </w:t>
      </w:r>
      <w:r w:rsidRPr="00C356CF">
        <w:rPr>
          <w:sz w:val="26"/>
          <w:szCs w:val="26"/>
          <w:lang w:val="nl-NL"/>
        </w:rPr>
        <w:t>1994</w:t>
      </w:r>
      <w:r w:rsidR="00352F5A">
        <w:rPr>
          <w:sz w:val="26"/>
          <w:szCs w:val="26"/>
          <w:lang w:val="nl-NL"/>
        </w:rPr>
        <w:t>,</w:t>
      </w:r>
      <w:r w:rsidRPr="00C356CF">
        <w:rPr>
          <w:sz w:val="26"/>
          <w:szCs w:val="26"/>
          <w:lang w:val="nl-NL"/>
        </w:rPr>
        <w:t xml:space="preserve"> Nen-xơn Man-đê-la được bầu làm tổng thống Cộng hoà Nam Phi.</w:t>
      </w:r>
    </w:p>
    <w:p w:rsidR="005D02E5" w:rsidRPr="00C356CF" w:rsidRDefault="00C356CF" w:rsidP="005D02E5">
      <w:pPr>
        <w:jc w:val="both"/>
        <w:rPr>
          <w:b/>
          <w:sz w:val="26"/>
          <w:szCs w:val="26"/>
        </w:rPr>
      </w:pPr>
      <w:r>
        <w:rPr>
          <w:b/>
          <w:sz w:val="26"/>
          <w:szCs w:val="26"/>
          <w:lang w:val="nl-NL"/>
        </w:rPr>
        <w:t>Câu 7</w:t>
      </w:r>
      <w:r w:rsidRPr="00C356CF">
        <w:rPr>
          <w:b/>
          <w:sz w:val="26"/>
          <w:szCs w:val="26"/>
          <w:lang w:val="nl-NL"/>
        </w:rPr>
        <w:t>.</w:t>
      </w:r>
      <w:r w:rsidR="005D02E5" w:rsidRPr="00C356CF">
        <w:rPr>
          <w:b/>
          <w:sz w:val="26"/>
          <w:szCs w:val="26"/>
          <w:lang w:val="nl-NL"/>
        </w:rPr>
        <w:t xml:space="preserve"> </w:t>
      </w:r>
      <w:r w:rsidR="005D02E5" w:rsidRPr="00C356CF">
        <w:rPr>
          <w:b/>
          <w:sz w:val="26"/>
          <w:szCs w:val="26"/>
        </w:rPr>
        <w:t>Cuộc đấu tranh của nhân dân Cuba</w:t>
      </w:r>
    </w:p>
    <w:p w:rsidR="003A7398" w:rsidRDefault="005D02E5" w:rsidP="003A7398">
      <w:pPr>
        <w:ind w:firstLine="360"/>
        <w:jc w:val="both"/>
        <w:rPr>
          <w:sz w:val="26"/>
          <w:szCs w:val="26"/>
          <w:lang w:val="nl-NL"/>
        </w:rPr>
      </w:pPr>
      <w:r w:rsidRPr="00C356CF">
        <w:rPr>
          <w:sz w:val="26"/>
          <w:szCs w:val="26"/>
          <w:lang w:val="nl-NL"/>
        </w:rPr>
        <w:t xml:space="preserve">- </w:t>
      </w:r>
      <w:r w:rsidR="003A7398">
        <w:rPr>
          <w:sz w:val="26"/>
          <w:szCs w:val="26"/>
          <w:lang w:val="nl-NL"/>
        </w:rPr>
        <w:t xml:space="preserve">Năm </w:t>
      </w:r>
      <w:r w:rsidRPr="00C356CF">
        <w:rPr>
          <w:sz w:val="26"/>
          <w:szCs w:val="26"/>
          <w:lang w:val="nl-NL"/>
        </w:rPr>
        <w:t>1953, 135 thanh niên y</w:t>
      </w:r>
      <w:r w:rsidR="003A7398">
        <w:rPr>
          <w:sz w:val="26"/>
          <w:szCs w:val="26"/>
          <w:lang w:val="nl-NL"/>
        </w:rPr>
        <w:t>êu nước tấn công pháo đài Môn-ca</w:t>
      </w:r>
      <w:r w:rsidR="008772DC" w:rsidRPr="00C356CF">
        <w:rPr>
          <w:sz w:val="26"/>
          <w:szCs w:val="26"/>
          <w:lang w:val="nl-NL"/>
        </w:rPr>
        <w:t>-</w:t>
      </w:r>
      <w:r w:rsidRPr="00C356CF">
        <w:rPr>
          <w:sz w:val="26"/>
          <w:szCs w:val="26"/>
          <w:lang w:val="nl-NL"/>
        </w:rPr>
        <w:t>đa</w:t>
      </w:r>
      <w:r w:rsidR="008772DC" w:rsidRPr="00C356CF">
        <w:rPr>
          <w:sz w:val="26"/>
          <w:szCs w:val="26"/>
          <w:lang w:val="nl-NL"/>
        </w:rPr>
        <w:t>.</w:t>
      </w:r>
    </w:p>
    <w:p w:rsidR="003A7398" w:rsidRDefault="005D02E5" w:rsidP="003A7398">
      <w:pPr>
        <w:ind w:firstLine="360"/>
        <w:jc w:val="both"/>
        <w:rPr>
          <w:sz w:val="26"/>
          <w:szCs w:val="26"/>
          <w:lang w:val="nl-NL"/>
        </w:rPr>
      </w:pPr>
      <w:r w:rsidRPr="00C356CF">
        <w:rPr>
          <w:sz w:val="26"/>
          <w:szCs w:val="26"/>
          <w:lang w:val="nl-NL"/>
        </w:rPr>
        <w:t>- Nhân dân Cu</w:t>
      </w:r>
      <w:r w:rsidRPr="00C356CF">
        <w:rPr>
          <w:sz w:val="26"/>
          <w:szCs w:val="26"/>
          <w:lang w:val="vi-VN"/>
        </w:rPr>
        <w:t>b</w:t>
      </w:r>
      <w:r w:rsidRPr="00C356CF">
        <w:rPr>
          <w:sz w:val="26"/>
          <w:szCs w:val="26"/>
          <w:lang w:val="nl-NL"/>
        </w:rPr>
        <w:t>a dưới sự lãnh đạo của Phi-đen Ca-xtơ-rô đã đấu tranh kiên cường.</w:t>
      </w:r>
    </w:p>
    <w:p w:rsidR="005D02E5" w:rsidRPr="00C356CF" w:rsidRDefault="005D02E5" w:rsidP="003A7398">
      <w:pPr>
        <w:ind w:firstLine="360"/>
        <w:jc w:val="both"/>
        <w:rPr>
          <w:sz w:val="26"/>
          <w:szCs w:val="26"/>
          <w:lang w:val="nl-NL"/>
        </w:rPr>
      </w:pPr>
      <w:r w:rsidRPr="00C356CF">
        <w:rPr>
          <w:sz w:val="26"/>
          <w:szCs w:val="26"/>
          <w:lang w:val="nl-NL"/>
        </w:rPr>
        <w:t xml:space="preserve">- </w:t>
      </w:r>
      <w:r w:rsidR="003A7398">
        <w:rPr>
          <w:sz w:val="26"/>
          <w:szCs w:val="26"/>
          <w:lang w:val="nl-NL"/>
        </w:rPr>
        <w:t xml:space="preserve">Năm </w:t>
      </w:r>
      <w:r w:rsidRPr="00C356CF">
        <w:rPr>
          <w:sz w:val="26"/>
          <w:szCs w:val="26"/>
          <w:lang w:val="nl-NL"/>
        </w:rPr>
        <w:t>1959 chế đ</w:t>
      </w:r>
      <w:r w:rsidR="003A7398">
        <w:rPr>
          <w:sz w:val="26"/>
          <w:szCs w:val="26"/>
          <w:lang w:val="nl-NL"/>
        </w:rPr>
        <w:t xml:space="preserve">ộ độc tài Batixta bị lật đổ </w:t>
      </w:r>
      <w:r w:rsidR="003A7398">
        <w:rPr>
          <w:sz w:val="26"/>
          <w:szCs w:val="26"/>
          <w:lang w:val="nl-NL"/>
        </w:rPr>
        <w:sym w:font="Wingdings" w:char="F0E0"/>
      </w:r>
      <w:r w:rsidR="003A7398">
        <w:rPr>
          <w:sz w:val="26"/>
          <w:szCs w:val="26"/>
          <w:lang w:val="nl-NL"/>
        </w:rPr>
        <w:t xml:space="preserve"> C</w:t>
      </w:r>
      <w:r w:rsidRPr="00C356CF">
        <w:rPr>
          <w:sz w:val="26"/>
          <w:szCs w:val="26"/>
          <w:lang w:val="nl-NL"/>
        </w:rPr>
        <w:t>ách mạng thắng lợi.</w:t>
      </w:r>
    </w:p>
    <w:p w:rsidR="00E22D8D" w:rsidRPr="00C356CF" w:rsidRDefault="00C356CF" w:rsidP="001E4213">
      <w:pPr>
        <w:jc w:val="both"/>
        <w:rPr>
          <w:b/>
          <w:color w:val="000000" w:themeColor="text1"/>
          <w:sz w:val="26"/>
          <w:szCs w:val="26"/>
          <w:lang w:val="nl-NL"/>
        </w:rPr>
      </w:pPr>
      <w:r>
        <w:rPr>
          <w:b/>
          <w:color w:val="000000" w:themeColor="text1"/>
          <w:sz w:val="26"/>
          <w:szCs w:val="26"/>
          <w:lang w:val="nl-NL"/>
        </w:rPr>
        <w:t>Câu 8.</w:t>
      </w:r>
      <w:r w:rsidR="00E22D8D" w:rsidRPr="00C356CF">
        <w:rPr>
          <w:b/>
          <w:color w:val="000000" w:themeColor="text1"/>
          <w:sz w:val="26"/>
          <w:szCs w:val="26"/>
          <w:lang w:val="nl-NL"/>
        </w:rPr>
        <w:t xml:space="preserve"> Đông Nam Á</w:t>
      </w:r>
      <w:r w:rsidR="00CC798C" w:rsidRPr="00C356CF">
        <w:rPr>
          <w:b/>
          <w:color w:val="000000" w:themeColor="text1"/>
          <w:sz w:val="26"/>
          <w:szCs w:val="26"/>
          <w:lang w:val="nl-NL"/>
        </w:rPr>
        <w:t xml:space="preserve"> sau chiến tranh thế giới thứ hai</w:t>
      </w:r>
    </w:p>
    <w:p w:rsidR="00ED259D" w:rsidRDefault="00E22D8D" w:rsidP="00ED259D">
      <w:pPr>
        <w:tabs>
          <w:tab w:val="left" w:pos="720"/>
        </w:tabs>
        <w:autoSpaceDN w:val="0"/>
        <w:ind w:right="4" w:firstLine="360"/>
        <w:jc w:val="both"/>
        <w:rPr>
          <w:color w:val="000000"/>
          <w:sz w:val="26"/>
          <w:szCs w:val="26"/>
        </w:rPr>
      </w:pPr>
      <w:r w:rsidRPr="00C356CF">
        <w:rPr>
          <w:color w:val="000000"/>
          <w:sz w:val="26"/>
          <w:szCs w:val="26"/>
        </w:rPr>
        <w:t>- Trước</w:t>
      </w:r>
      <w:r w:rsidR="0019285A" w:rsidRPr="00C356CF">
        <w:rPr>
          <w:color w:val="000000"/>
          <w:sz w:val="26"/>
          <w:szCs w:val="26"/>
        </w:rPr>
        <w:t xml:space="preserve"> </w:t>
      </w:r>
      <w:r w:rsidR="00352F5A">
        <w:rPr>
          <w:color w:val="000000"/>
          <w:sz w:val="26"/>
          <w:szCs w:val="26"/>
        </w:rPr>
        <w:t>thế chiến thứu hai</w:t>
      </w:r>
      <w:r w:rsidR="00334871" w:rsidRPr="00C356CF">
        <w:rPr>
          <w:color w:val="000000"/>
          <w:sz w:val="26"/>
          <w:szCs w:val="26"/>
        </w:rPr>
        <w:t>, các nước Đông Nam Á (t</w:t>
      </w:r>
      <w:r w:rsidRPr="00C356CF">
        <w:rPr>
          <w:color w:val="000000"/>
          <w:sz w:val="26"/>
          <w:szCs w:val="26"/>
        </w:rPr>
        <w:t>rừ Thái Lan) là thuộc địa.</w:t>
      </w:r>
    </w:p>
    <w:p w:rsidR="00ED259D" w:rsidRDefault="00E22D8D" w:rsidP="00ED259D">
      <w:pPr>
        <w:tabs>
          <w:tab w:val="left" w:pos="720"/>
        </w:tabs>
        <w:autoSpaceDN w:val="0"/>
        <w:ind w:right="4" w:firstLine="360"/>
        <w:jc w:val="both"/>
        <w:rPr>
          <w:color w:val="000000"/>
          <w:sz w:val="26"/>
          <w:szCs w:val="26"/>
        </w:rPr>
      </w:pPr>
      <w:r w:rsidRPr="00C356CF">
        <w:rPr>
          <w:color w:val="000000"/>
          <w:sz w:val="26"/>
          <w:szCs w:val="26"/>
        </w:rPr>
        <w:lastRenderedPageBreak/>
        <w:t xml:space="preserve">- </w:t>
      </w:r>
      <w:r w:rsidR="00ED259D">
        <w:rPr>
          <w:color w:val="000000"/>
          <w:sz w:val="26"/>
          <w:szCs w:val="26"/>
        </w:rPr>
        <w:t>Sau thế chiến thứ hai</w:t>
      </w:r>
      <w:r w:rsidR="0019285A" w:rsidRPr="00C356CF">
        <w:rPr>
          <w:color w:val="000000"/>
          <w:sz w:val="26"/>
          <w:szCs w:val="26"/>
        </w:rPr>
        <w:t xml:space="preserve"> đến</w:t>
      </w:r>
      <w:r w:rsidRPr="00C356CF">
        <w:rPr>
          <w:b/>
          <w:color w:val="000000"/>
          <w:sz w:val="26"/>
          <w:szCs w:val="26"/>
        </w:rPr>
        <w:t xml:space="preserve"> </w:t>
      </w:r>
      <w:r w:rsidRPr="00C356CF">
        <w:rPr>
          <w:color w:val="000000"/>
          <w:sz w:val="26"/>
          <w:szCs w:val="26"/>
        </w:rPr>
        <w:t>giữa những năm 50 của thế kỉ</w:t>
      </w:r>
      <w:r w:rsidR="00334871" w:rsidRPr="00C356CF">
        <w:rPr>
          <w:color w:val="000000"/>
          <w:sz w:val="26"/>
          <w:szCs w:val="26"/>
        </w:rPr>
        <w:t xml:space="preserve"> XX các nước Đông Nam Á</w:t>
      </w:r>
      <w:r w:rsidRPr="00C356CF">
        <w:rPr>
          <w:color w:val="000000"/>
          <w:sz w:val="26"/>
          <w:szCs w:val="26"/>
        </w:rPr>
        <w:t xml:space="preserve"> giành được độc lập</w:t>
      </w:r>
      <w:r w:rsidRPr="00ED259D">
        <w:rPr>
          <w:color w:val="000000"/>
          <w:sz w:val="26"/>
          <w:szCs w:val="26"/>
        </w:rPr>
        <w:t>.</w:t>
      </w:r>
    </w:p>
    <w:p w:rsidR="00DC2A64" w:rsidRPr="00C356CF" w:rsidRDefault="00E22D8D" w:rsidP="00ED259D">
      <w:pPr>
        <w:tabs>
          <w:tab w:val="left" w:pos="720"/>
        </w:tabs>
        <w:autoSpaceDN w:val="0"/>
        <w:ind w:right="4" w:firstLine="360"/>
        <w:jc w:val="both"/>
        <w:rPr>
          <w:color w:val="000000"/>
          <w:sz w:val="26"/>
          <w:szCs w:val="26"/>
        </w:rPr>
      </w:pPr>
      <w:r w:rsidRPr="00C356CF">
        <w:rPr>
          <w:color w:val="000000"/>
          <w:sz w:val="26"/>
          <w:szCs w:val="26"/>
        </w:rPr>
        <w:t xml:space="preserve">- </w:t>
      </w:r>
      <w:r w:rsidR="00A36D08" w:rsidRPr="00C356CF">
        <w:rPr>
          <w:color w:val="000000"/>
          <w:sz w:val="26"/>
          <w:szCs w:val="26"/>
        </w:rPr>
        <w:t>Từ những năm 50 thế kỉ XX Đông Nam Á</w:t>
      </w:r>
      <w:r w:rsidR="00DC2A64" w:rsidRPr="00C356CF">
        <w:rPr>
          <w:color w:val="000000"/>
          <w:sz w:val="26"/>
          <w:szCs w:val="26"/>
        </w:rPr>
        <w:t xml:space="preserve"> phân hóa trong đường lối đối ngoại.</w:t>
      </w:r>
    </w:p>
    <w:p w:rsidR="00F935EE" w:rsidRPr="00C356CF" w:rsidRDefault="00C356CF" w:rsidP="00F935EE">
      <w:pPr>
        <w:spacing w:line="240" w:lineRule="atLeast"/>
        <w:jc w:val="both"/>
        <w:rPr>
          <w:b/>
          <w:color w:val="000000" w:themeColor="text1"/>
          <w:sz w:val="26"/>
          <w:szCs w:val="26"/>
          <w:lang w:val="nl-NL"/>
        </w:rPr>
      </w:pPr>
      <w:r>
        <w:rPr>
          <w:b/>
          <w:color w:val="000000" w:themeColor="text1"/>
          <w:sz w:val="26"/>
          <w:szCs w:val="26"/>
          <w:lang w:val="nl-NL"/>
        </w:rPr>
        <w:t>Câu 9.</w:t>
      </w:r>
      <w:r w:rsidR="00F935EE" w:rsidRPr="00C356CF">
        <w:rPr>
          <w:b/>
          <w:color w:val="000000" w:themeColor="text1"/>
          <w:sz w:val="26"/>
          <w:szCs w:val="26"/>
          <w:lang w:val="nl-NL"/>
        </w:rPr>
        <w:t xml:space="preserve"> Quá trình các nước gia nhập ASEAN</w:t>
      </w:r>
    </w:p>
    <w:tbl>
      <w:tblPr>
        <w:tblStyle w:val="TableGrid"/>
        <w:tblW w:w="9625" w:type="dxa"/>
        <w:tblInd w:w="0" w:type="dxa"/>
        <w:tblLook w:val="04A0" w:firstRow="1" w:lastRow="0" w:firstColumn="1" w:lastColumn="0" w:noHBand="0" w:noVBand="1"/>
      </w:tblPr>
      <w:tblGrid>
        <w:gridCol w:w="3235"/>
        <w:gridCol w:w="6390"/>
      </w:tblGrid>
      <w:tr w:rsidR="00F935EE" w:rsidRPr="00C356CF" w:rsidTr="008772DC">
        <w:trPr>
          <w:trHeight w:val="1876"/>
        </w:trPr>
        <w:tc>
          <w:tcPr>
            <w:tcW w:w="3235" w:type="dxa"/>
            <w:tcBorders>
              <w:top w:val="single" w:sz="4" w:space="0" w:color="auto"/>
              <w:left w:val="single" w:sz="4" w:space="0" w:color="auto"/>
              <w:bottom w:val="single" w:sz="4" w:space="0" w:color="auto"/>
              <w:right w:val="single" w:sz="4" w:space="0" w:color="auto"/>
            </w:tcBorders>
            <w:hideMark/>
          </w:tcPr>
          <w:p w:rsidR="00F935EE" w:rsidRPr="00C356CF" w:rsidRDefault="00180D9D" w:rsidP="00ED259D">
            <w:pPr>
              <w:pStyle w:val="ListParagraph"/>
              <w:spacing w:line="240" w:lineRule="atLeast"/>
              <w:ind w:left="510" w:firstLineChars="23" w:firstLine="60"/>
              <w:rPr>
                <w:b/>
                <w:sz w:val="26"/>
                <w:szCs w:val="26"/>
              </w:rPr>
            </w:pPr>
            <w:r w:rsidRPr="00C356CF">
              <w:rPr>
                <w:b/>
                <w:sz w:val="26"/>
                <w:szCs w:val="26"/>
              </w:rPr>
              <w:t xml:space="preserve">        </w:t>
            </w:r>
            <w:r w:rsidR="00F935EE" w:rsidRPr="00C356CF">
              <w:rPr>
                <w:b/>
                <w:sz w:val="26"/>
                <w:szCs w:val="26"/>
              </w:rPr>
              <w:t>ASEAN</w:t>
            </w:r>
          </w:p>
          <w:p w:rsidR="00F935EE" w:rsidRPr="00C356CF" w:rsidRDefault="00F935EE" w:rsidP="00180D9D">
            <w:pPr>
              <w:pStyle w:val="ListParagraph"/>
              <w:spacing w:line="240" w:lineRule="atLeast"/>
              <w:ind w:left="0"/>
              <w:jc w:val="center"/>
              <w:rPr>
                <w:sz w:val="26"/>
                <w:szCs w:val="26"/>
                <w:lang w:val="vi-VN" w:eastAsia="vi-VN"/>
              </w:rPr>
            </w:pPr>
            <w:r w:rsidRPr="00C356CF">
              <w:rPr>
                <w:noProof/>
                <w:sz w:val="26"/>
                <w:szCs w:val="26"/>
              </w:rPr>
              <w:drawing>
                <wp:inline distT="0" distB="0" distL="0" distR="0">
                  <wp:extent cx="1760707" cy="995387"/>
                  <wp:effectExtent l="0" t="0" r="0" b="0"/>
                  <wp:docPr id="1" name="Picture 1" descr="Description: C:\Users\MY DUNG\Desktop\Flag_of_ASE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Y DUNG\Desktop\Flag_of_ASEAN.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889" cy="1007362"/>
                          </a:xfrm>
                          <a:prstGeom prst="rect">
                            <a:avLst/>
                          </a:prstGeom>
                          <a:noFill/>
                          <a:ln>
                            <a:noFill/>
                          </a:ln>
                        </pic:spPr>
                      </pic:pic>
                    </a:graphicData>
                  </a:graphic>
                </wp:inline>
              </w:drawing>
            </w:r>
          </w:p>
          <w:p w:rsidR="00F935EE" w:rsidRPr="00C356CF" w:rsidRDefault="00F935EE" w:rsidP="004F6456">
            <w:pPr>
              <w:pStyle w:val="ListParagraph"/>
              <w:spacing w:line="240" w:lineRule="atLeast"/>
              <w:ind w:left="0"/>
              <w:rPr>
                <w:sz w:val="26"/>
                <w:szCs w:val="26"/>
                <w:lang w:eastAsia="vi-VN"/>
              </w:rPr>
            </w:pPr>
          </w:p>
        </w:tc>
        <w:tc>
          <w:tcPr>
            <w:tcW w:w="6390" w:type="dxa"/>
            <w:tcBorders>
              <w:top w:val="single" w:sz="4" w:space="0" w:color="auto"/>
              <w:left w:val="single" w:sz="4" w:space="0" w:color="auto"/>
              <w:bottom w:val="single" w:sz="4" w:space="0" w:color="auto"/>
              <w:right w:val="single" w:sz="4" w:space="0" w:color="auto"/>
            </w:tcBorders>
            <w:hideMark/>
          </w:tcPr>
          <w:p w:rsidR="00F935EE" w:rsidRPr="00ED259D" w:rsidRDefault="00F935EE">
            <w:pPr>
              <w:pStyle w:val="ListParagraph"/>
              <w:spacing w:line="240" w:lineRule="atLeast"/>
              <w:ind w:left="0"/>
              <w:rPr>
                <w:bCs/>
                <w:sz w:val="26"/>
                <w:szCs w:val="26"/>
              </w:rPr>
            </w:pPr>
            <w:r w:rsidRPr="00ED259D">
              <w:rPr>
                <w:sz w:val="26"/>
                <w:szCs w:val="26"/>
              </w:rPr>
              <w:t xml:space="preserve">   - </w:t>
            </w:r>
            <w:r w:rsidR="00ED259D" w:rsidRPr="00ED259D">
              <w:rPr>
                <w:sz w:val="26"/>
                <w:szCs w:val="26"/>
              </w:rPr>
              <w:t xml:space="preserve">Năm </w:t>
            </w:r>
            <w:r w:rsidRPr="00ED259D">
              <w:rPr>
                <w:bCs/>
                <w:sz w:val="26"/>
                <w:szCs w:val="26"/>
              </w:rPr>
              <w:t>1967: Thái Lan, In-đô-nê-xia, Ma-lay-xi-a, Phi-lip-pin, Xin-ga-po</w:t>
            </w:r>
          </w:p>
          <w:p w:rsidR="00F935EE" w:rsidRPr="00ED259D" w:rsidRDefault="00F935EE">
            <w:pPr>
              <w:pStyle w:val="ListParagraph"/>
              <w:spacing w:line="240" w:lineRule="atLeast"/>
              <w:ind w:left="0"/>
              <w:rPr>
                <w:bCs/>
                <w:sz w:val="26"/>
                <w:szCs w:val="26"/>
              </w:rPr>
            </w:pPr>
            <w:r w:rsidRPr="00ED259D">
              <w:rPr>
                <w:bCs/>
                <w:sz w:val="26"/>
                <w:szCs w:val="26"/>
              </w:rPr>
              <w:t xml:space="preserve">   - </w:t>
            </w:r>
            <w:r w:rsidR="00ED259D" w:rsidRPr="00ED259D">
              <w:rPr>
                <w:bCs/>
                <w:sz w:val="26"/>
                <w:szCs w:val="26"/>
              </w:rPr>
              <w:t xml:space="preserve">Năm </w:t>
            </w:r>
            <w:r w:rsidRPr="00ED259D">
              <w:rPr>
                <w:bCs/>
                <w:sz w:val="26"/>
                <w:szCs w:val="26"/>
              </w:rPr>
              <w:t>1984: Bru-nây</w:t>
            </w:r>
          </w:p>
          <w:p w:rsidR="00F935EE" w:rsidRPr="00ED259D" w:rsidRDefault="00F935EE">
            <w:pPr>
              <w:pStyle w:val="ListParagraph"/>
              <w:spacing w:line="240" w:lineRule="atLeast"/>
              <w:ind w:left="0"/>
              <w:rPr>
                <w:bCs/>
                <w:sz w:val="26"/>
                <w:szCs w:val="26"/>
              </w:rPr>
            </w:pPr>
            <w:r w:rsidRPr="00ED259D">
              <w:rPr>
                <w:bCs/>
                <w:sz w:val="26"/>
                <w:szCs w:val="26"/>
              </w:rPr>
              <w:t xml:space="preserve">   - </w:t>
            </w:r>
            <w:r w:rsidR="00ED259D" w:rsidRPr="00ED259D">
              <w:rPr>
                <w:bCs/>
                <w:sz w:val="26"/>
                <w:szCs w:val="26"/>
              </w:rPr>
              <w:t xml:space="preserve">Năm </w:t>
            </w:r>
            <w:r w:rsidRPr="00ED259D">
              <w:rPr>
                <w:bCs/>
                <w:sz w:val="26"/>
                <w:szCs w:val="26"/>
              </w:rPr>
              <w:t>1995: Việt Nam</w:t>
            </w:r>
          </w:p>
          <w:p w:rsidR="00F935EE" w:rsidRPr="00ED259D" w:rsidRDefault="00180D9D" w:rsidP="00180D9D">
            <w:pPr>
              <w:spacing w:line="240" w:lineRule="atLeast"/>
              <w:rPr>
                <w:bCs/>
                <w:sz w:val="26"/>
                <w:szCs w:val="26"/>
              </w:rPr>
            </w:pPr>
            <w:r w:rsidRPr="00ED259D">
              <w:rPr>
                <w:bCs/>
                <w:sz w:val="26"/>
                <w:szCs w:val="26"/>
              </w:rPr>
              <w:t xml:space="preserve">   </w:t>
            </w:r>
            <w:r w:rsidR="00F935EE" w:rsidRPr="00ED259D">
              <w:rPr>
                <w:bCs/>
                <w:sz w:val="26"/>
                <w:szCs w:val="26"/>
              </w:rPr>
              <w:t xml:space="preserve">- </w:t>
            </w:r>
            <w:r w:rsidR="00ED259D" w:rsidRPr="00ED259D">
              <w:rPr>
                <w:bCs/>
                <w:sz w:val="26"/>
                <w:szCs w:val="26"/>
              </w:rPr>
              <w:t xml:space="preserve">Năm </w:t>
            </w:r>
            <w:r w:rsidR="00F935EE" w:rsidRPr="00ED259D">
              <w:rPr>
                <w:bCs/>
                <w:sz w:val="26"/>
                <w:szCs w:val="26"/>
              </w:rPr>
              <w:t>1997: Lào, Mi-an-ma</w:t>
            </w:r>
          </w:p>
          <w:p w:rsidR="00F935EE" w:rsidRPr="00ED259D" w:rsidRDefault="00180D9D" w:rsidP="00180D9D">
            <w:pPr>
              <w:spacing w:line="240" w:lineRule="atLeast"/>
              <w:rPr>
                <w:bCs/>
                <w:sz w:val="26"/>
                <w:szCs w:val="26"/>
              </w:rPr>
            </w:pPr>
            <w:r w:rsidRPr="00ED259D">
              <w:rPr>
                <w:bCs/>
                <w:sz w:val="26"/>
                <w:szCs w:val="26"/>
              </w:rPr>
              <w:t xml:space="preserve">   </w:t>
            </w:r>
            <w:r w:rsidR="00F935EE" w:rsidRPr="00ED259D">
              <w:rPr>
                <w:bCs/>
                <w:sz w:val="26"/>
                <w:szCs w:val="26"/>
              </w:rPr>
              <w:t xml:space="preserve">- </w:t>
            </w:r>
            <w:r w:rsidR="00ED259D" w:rsidRPr="00ED259D">
              <w:rPr>
                <w:bCs/>
                <w:sz w:val="26"/>
                <w:szCs w:val="26"/>
              </w:rPr>
              <w:t xml:space="preserve">Năm </w:t>
            </w:r>
            <w:r w:rsidR="00F935EE" w:rsidRPr="00ED259D">
              <w:rPr>
                <w:bCs/>
                <w:sz w:val="26"/>
                <w:szCs w:val="26"/>
              </w:rPr>
              <w:t>1999: Campuchia</w:t>
            </w:r>
          </w:p>
          <w:p w:rsidR="00F935EE" w:rsidRPr="00C356CF" w:rsidRDefault="00180D9D">
            <w:pPr>
              <w:spacing w:line="240" w:lineRule="atLeast"/>
              <w:jc w:val="both"/>
              <w:rPr>
                <w:sz w:val="26"/>
                <w:szCs w:val="26"/>
                <w:lang w:val="nl-NL"/>
              </w:rPr>
            </w:pPr>
            <w:r w:rsidRPr="00ED259D">
              <w:rPr>
                <w:sz w:val="26"/>
                <w:szCs w:val="26"/>
                <w:lang w:val="nl-NL"/>
              </w:rPr>
              <w:t xml:space="preserve">   </w:t>
            </w:r>
            <w:r w:rsidR="00F935EE" w:rsidRPr="00ED259D">
              <w:rPr>
                <w:sz w:val="26"/>
                <w:szCs w:val="26"/>
                <w:lang w:val="nl-NL"/>
              </w:rPr>
              <w:t>- Đông -ti -mo chưa là thành viên chính thức của ASEAN</w:t>
            </w:r>
            <w:r w:rsidR="00F935EE" w:rsidRPr="00C356CF">
              <w:rPr>
                <w:sz w:val="26"/>
                <w:szCs w:val="26"/>
                <w:lang w:val="nl-NL"/>
              </w:rPr>
              <w:t>.</w:t>
            </w:r>
          </w:p>
        </w:tc>
      </w:tr>
    </w:tbl>
    <w:p w:rsidR="00113099" w:rsidRPr="00C356CF" w:rsidRDefault="00C356CF" w:rsidP="00F935EE">
      <w:pPr>
        <w:spacing w:line="240" w:lineRule="atLeast"/>
        <w:jc w:val="both"/>
        <w:rPr>
          <w:b/>
          <w:bCs/>
          <w:color w:val="000000" w:themeColor="text1"/>
          <w:sz w:val="26"/>
          <w:szCs w:val="26"/>
          <w:lang w:val="nl-NL"/>
        </w:rPr>
      </w:pPr>
      <w:r>
        <w:rPr>
          <w:b/>
          <w:bCs/>
          <w:color w:val="000000" w:themeColor="text1"/>
          <w:sz w:val="26"/>
          <w:szCs w:val="26"/>
          <w:lang w:val="nl-NL"/>
        </w:rPr>
        <w:t>Câu 10.</w:t>
      </w:r>
      <w:r w:rsidR="00C23C81" w:rsidRPr="00C356CF">
        <w:rPr>
          <w:b/>
          <w:bCs/>
          <w:color w:val="000000" w:themeColor="text1"/>
          <w:sz w:val="26"/>
          <w:szCs w:val="26"/>
          <w:lang w:val="nl-NL"/>
        </w:rPr>
        <w:t xml:space="preserve"> Kinh tế và đối ngoại của Mĩ, Tây Âu</w:t>
      </w:r>
    </w:p>
    <w:tbl>
      <w:tblPr>
        <w:tblStyle w:val="TableGrid"/>
        <w:tblW w:w="9805" w:type="dxa"/>
        <w:tblInd w:w="0" w:type="dxa"/>
        <w:tblLook w:val="04A0" w:firstRow="1" w:lastRow="0" w:firstColumn="1" w:lastColumn="0" w:noHBand="0" w:noVBand="1"/>
      </w:tblPr>
      <w:tblGrid>
        <w:gridCol w:w="4945"/>
        <w:gridCol w:w="4860"/>
      </w:tblGrid>
      <w:tr w:rsidR="007C45BD" w:rsidRPr="00C356CF" w:rsidTr="00CB061F">
        <w:tc>
          <w:tcPr>
            <w:tcW w:w="4945" w:type="dxa"/>
          </w:tcPr>
          <w:p w:rsidR="007C45BD" w:rsidRPr="00C356CF" w:rsidRDefault="007C45BD" w:rsidP="00C23C81">
            <w:pPr>
              <w:spacing w:line="240" w:lineRule="atLeast"/>
              <w:jc w:val="center"/>
              <w:rPr>
                <w:b/>
                <w:bCs/>
                <w:iCs/>
                <w:color w:val="000000" w:themeColor="text1"/>
                <w:sz w:val="26"/>
                <w:szCs w:val="26"/>
              </w:rPr>
            </w:pPr>
            <w:r w:rsidRPr="00C356CF">
              <w:rPr>
                <w:b/>
                <w:bCs/>
                <w:iCs/>
                <w:color w:val="000000" w:themeColor="text1"/>
                <w:sz w:val="26"/>
                <w:szCs w:val="26"/>
              </w:rPr>
              <w:t>Kinh tế và đối ngoại của Mĩ</w:t>
            </w:r>
          </w:p>
        </w:tc>
        <w:tc>
          <w:tcPr>
            <w:tcW w:w="4860" w:type="dxa"/>
          </w:tcPr>
          <w:p w:rsidR="007C45BD" w:rsidRPr="00C356CF" w:rsidRDefault="00FA66BE" w:rsidP="00F935EE">
            <w:pPr>
              <w:spacing w:line="240" w:lineRule="atLeast"/>
              <w:jc w:val="both"/>
              <w:rPr>
                <w:b/>
                <w:bCs/>
                <w:iCs/>
                <w:color w:val="000000" w:themeColor="text1"/>
                <w:sz w:val="26"/>
                <w:szCs w:val="26"/>
              </w:rPr>
            </w:pPr>
            <w:r w:rsidRPr="00C356CF">
              <w:rPr>
                <w:b/>
                <w:bCs/>
                <w:iCs/>
                <w:color w:val="000000" w:themeColor="text1"/>
                <w:sz w:val="26"/>
                <w:szCs w:val="26"/>
              </w:rPr>
              <w:t>Kinh tế và đối ngoại của Tây Âu</w:t>
            </w:r>
          </w:p>
        </w:tc>
      </w:tr>
      <w:tr w:rsidR="007C45BD" w:rsidRPr="00C356CF" w:rsidTr="00CB061F">
        <w:tc>
          <w:tcPr>
            <w:tcW w:w="4945" w:type="dxa"/>
          </w:tcPr>
          <w:p w:rsidR="007C45BD" w:rsidRPr="00C356CF" w:rsidRDefault="007C45BD" w:rsidP="007C45BD">
            <w:pPr>
              <w:spacing w:line="240" w:lineRule="atLeast"/>
              <w:jc w:val="both"/>
              <w:rPr>
                <w:b/>
                <w:bCs/>
                <w:color w:val="000000" w:themeColor="text1"/>
                <w:sz w:val="26"/>
                <w:szCs w:val="26"/>
                <w:lang w:val="nl-NL"/>
              </w:rPr>
            </w:pPr>
            <w:r w:rsidRPr="00C356CF">
              <w:rPr>
                <w:b/>
                <w:bCs/>
                <w:color w:val="000000" w:themeColor="text1"/>
                <w:sz w:val="26"/>
                <w:szCs w:val="26"/>
                <w:lang w:val="nl-NL"/>
              </w:rPr>
              <w:t>*Kinh tế</w:t>
            </w:r>
          </w:p>
          <w:p w:rsidR="007C45BD" w:rsidRPr="00C356CF" w:rsidRDefault="007C45BD" w:rsidP="007C45BD">
            <w:pPr>
              <w:jc w:val="both"/>
              <w:rPr>
                <w:sz w:val="26"/>
                <w:szCs w:val="26"/>
                <w:lang w:val="nl-NL"/>
              </w:rPr>
            </w:pPr>
            <w:r w:rsidRPr="00C356CF">
              <w:rPr>
                <w:sz w:val="26"/>
                <w:szCs w:val="26"/>
                <w:lang w:val="nl-NL"/>
              </w:rPr>
              <w:t xml:space="preserve">-  Sau chiến tranh thế giới thứ 2, Mĩ là nước giàu mạnh </w:t>
            </w:r>
          </w:p>
          <w:p w:rsidR="007C45BD" w:rsidRPr="00C356CF" w:rsidRDefault="00CB061F" w:rsidP="007C45BD">
            <w:pPr>
              <w:jc w:val="both"/>
              <w:rPr>
                <w:sz w:val="26"/>
                <w:szCs w:val="26"/>
                <w:lang w:val="nl-NL"/>
              </w:rPr>
            </w:pPr>
            <w:r>
              <w:rPr>
                <w:sz w:val="26"/>
                <w:szCs w:val="26"/>
                <w:lang w:val="nl-NL"/>
              </w:rPr>
              <w:t>+ Công nghiệp: C</w:t>
            </w:r>
            <w:r w:rsidR="007C45BD" w:rsidRPr="00C356CF">
              <w:rPr>
                <w:sz w:val="26"/>
                <w:szCs w:val="26"/>
                <w:lang w:val="nl-NL"/>
              </w:rPr>
              <w:t xml:space="preserve">hiếm hơn 1/2 sản lượng công nghiệp toàn thế giới .  </w:t>
            </w:r>
          </w:p>
          <w:p w:rsidR="007C45BD" w:rsidRPr="00C356CF" w:rsidRDefault="00CB061F" w:rsidP="007C45BD">
            <w:pPr>
              <w:jc w:val="both"/>
              <w:rPr>
                <w:sz w:val="26"/>
                <w:szCs w:val="26"/>
                <w:lang w:val="nl-NL"/>
              </w:rPr>
            </w:pPr>
            <w:r>
              <w:rPr>
                <w:sz w:val="26"/>
                <w:szCs w:val="26"/>
                <w:lang w:val="nl-NL"/>
              </w:rPr>
              <w:t xml:space="preserve">+ Nông nghiệp: Gấp </w:t>
            </w:r>
            <w:r w:rsidR="007C45BD" w:rsidRPr="00C356CF">
              <w:rPr>
                <w:sz w:val="26"/>
                <w:szCs w:val="26"/>
                <w:lang w:val="nl-NL"/>
              </w:rPr>
              <w:t>2 lần sản lượng nông nghiệp của Anh, Pháp, Tây Đức, Ý , Nhật Bản cộng lại .</w:t>
            </w:r>
          </w:p>
          <w:p w:rsidR="007C45BD" w:rsidRPr="00C356CF" w:rsidRDefault="007C45BD" w:rsidP="007C45BD">
            <w:pPr>
              <w:jc w:val="both"/>
              <w:rPr>
                <w:sz w:val="26"/>
                <w:szCs w:val="26"/>
                <w:lang w:val="nl-NL"/>
              </w:rPr>
            </w:pPr>
            <w:r w:rsidRPr="00C356CF">
              <w:rPr>
                <w:sz w:val="26"/>
                <w:szCs w:val="26"/>
                <w:lang w:val="nl-NL"/>
              </w:rPr>
              <w:t>+ Tài chính: Nắm 3/4 trữ lượng vàng thế giới.</w:t>
            </w:r>
          </w:p>
          <w:p w:rsidR="007C45BD" w:rsidRPr="00C356CF" w:rsidRDefault="007C45BD" w:rsidP="007C45BD">
            <w:pPr>
              <w:jc w:val="both"/>
              <w:rPr>
                <w:sz w:val="26"/>
                <w:szCs w:val="26"/>
                <w:lang w:val="nl-NL"/>
              </w:rPr>
            </w:pPr>
            <w:r w:rsidRPr="00C356CF">
              <w:rPr>
                <w:sz w:val="26"/>
                <w:szCs w:val="26"/>
                <w:lang w:val="nl-NL"/>
              </w:rPr>
              <w:t>+ Quân sự: mạnh nhất thế giới tư bản và độc quyền về vũ khí nguyên tử.</w:t>
            </w:r>
          </w:p>
          <w:p w:rsidR="007C45BD" w:rsidRPr="00C356CF" w:rsidRDefault="007C45BD" w:rsidP="007C45BD">
            <w:pPr>
              <w:jc w:val="both"/>
              <w:rPr>
                <w:sz w:val="26"/>
                <w:szCs w:val="26"/>
                <w:lang w:val="nl-NL"/>
              </w:rPr>
            </w:pPr>
            <w:r w:rsidRPr="00C356CF">
              <w:rPr>
                <w:sz w:val="26"/>
                <w:szCs w:val="26"/>
                <w:lang w:val="nl-NL"/>
              </w:rPr>
              <w:t>+ Hàng hải: Hơn 50% tàu bè đi lại trên biển.</w:t>
            </w:r>
          </w:p>
        </w:tc>
        <w:tc>
          <w:tcPr>
            <w:tcW w:w="4860" w:type="dxa"/>
          </w:tcPr>
          <w:p w:rsidR="007C45BD" w:rsidRPr="00C356CF" w:rsidRDefault="007C45BD" w:rsidP="007C45BD">
            <w:pPr>
              <w:spacing w:line="240" w:lineRule="atLeast"/>
              <w:jc w:val="both"/>
              <w:rPr>
                <w:b/>
                <w:bCs/>
                <w:iCs/>
                <w:color w:val="000000" w:themeColor="text1"/>
                <w:sz w:val="26"/>
                <w:szCs w:val="26"/>
                <w:lang w:val="nl-NL"/>
              </w:rPr>
            </w:pPr>
            <w:r w:rsidRPr="00C356CF">
              <w:rPr>
                <w:b/>
                <w:bCs/>
                <w:iCs/>
                <w:color w:val="000000" w:themeColor="text1"/>
                <w:sz w:val="26"/>
                <w:szCs w:val="26"/>
              </w:rPr>
              <w:t>*</w:t>
            </w:r>
            <w:r w:rsidRPr="00C356CF">
              <w:rPr>
                <w:b/>
                <w:bCs/>
                <w:iCs/>
                <w:color w:val="000000" w:themeColor="text1"/>
                <w:sz w:val="26"/>
                <w:szCs w:val="26"/>
                <w:lang w:val="vi-VN"/>
              </w:rPr>
              <w:t xml:space="preserve"> </w:t>
            </w:r>
            <w:r w:rsidRPr="00C356CF">
              <w:rPr>
                <w:b/>
                <w:bCs/>
                <w:iCs/>
                <w:color w:val="000000" w:themeColor="text1"/>
                <w:sz w:val="26"/>
                <w:szCs w:val="26"/>
                <w:lang w:val="nl-NL"/>
              </w:rPr>
              <w:t>Kinh tế:</w:t>
            </w:r>
          </w:p>
          <w:p w:rsidR="007C45BD" w:rsidRPr="00C356CF" w:rsidRDefault="007C45BD" w:rsidP="007C45BD">
            <w:pPr>
              <w:spacing w:line="240" w:lineRule="atLeast"/>
              <w:jc w:val="both"/>
              <w:rPr>
                <w:b/>
                <w:bCs/>
                <w:iCs/>
                <w:color w:val="000000" w:themeColor="text1"/>
                <w:sz w:val="26"/>
                <w:szCs w:val="26"/>
                <w:lang w:val="nl-NL"/>
              </w:rPr>
            </w:pPr>
            <w:r w:rsidRPr="00C356CF">
              <w:rPr>
                <w:sz w:val="26"/>
                <w:szCs w:val="26"/>
                <w:lang w:val="nl-NL"/>
              </w:rPr>
              <w:t xml:space="preserve">- 1948 - 1951: </w:t>
            </w:r>
            <w:r w:rsidRPr="00C356CF">
              <w:rPr>
                <w:sz w:val="26"/>
                <w:szCs w:val="26"/>
                <w:lang w:val="vi-VN"/>
              </w:rPr>
              <w:t xml:space="preserve">các </w:t>
            </w:r>
            <w:r w:rsidRPr="00C356CF">
              <w:rPr>
                <w:sz w:val="26"/>
                <w:szCs w:val="26"/>
                <w:lang w:val="nl-NL"/>
              </w:rPr>
              <w:t xml:space="preserve">nước Tây Âu nhập viện trợ Mỹ theo </w:t>
            </w:r>
            <w:r w:rsidRPr="00C356CF">
              <w:rPr>
                <w:sz w:val="26"/>
                <w:szCs w:val="26"/>
                <w:lang w:val="vi-VN"/>
              </w:rPr>
              <w:t>“</w:t>
            </w:r>
            <w:r w:rsidRPr="00C356CF">
              <w:rPr>
                <w:sz w:val="26"/>
                <w:szCs w:val="26"/>
                <w:lang w:val="nl-NL"/>
              </w:rPr>
              <w:t>Kế hoạch Mác-san</w:t>
            </w:r>
            <w:r w:rsidRPr="00C356CF">
              <w:rPr>
                <w:sz w:val="26"/>
                <w:szCs w:val="26"/>
                <w:lang w:val="vi-VN"/>
              </w:rPr>
              <w:t>”</w:t>
            </w:r>
            <w:r w:rsidRPr="00C356CF">
              <w:rPr>
                <w:sz w:val="26"/>
                <w:szCs w:val="26"/>
                <w:lang w:val="nl-NL"/>
              </w:rPr>
              <w:t xml:space="preserve"> .</w:t>
            </w:r>
          </w:p>
          <w:p w:rsidR="007C45BD" w:rsidRPr="00C356CF" w:rsidRDefault="007C45BD" w:rsidP="007C45BD">
            <w:pPr>
              <w:spacing w:line="240" w:lineRule="atLeast"/>
              <w:jc w:val="both"/>
              <w:rPr>
                <w:sz w:val="26"/>
                <w:szCs w:val="26"/>
                <w:lang w:val="nl-NL"/>
              </w:rPr>
            </w:pPr>
            <w:r w:rsidRPr="00C356CF">
              <w:rPr>
                <w:sz w:val="26"/>
                <w:szCs w:val="26"/>
                <w:lang w:val="nl-NL"/>
              </w:rPr>
              <w:t>=&gt; Kinh tế Tây Âu phục hồi nhưng các nước Tây Âu ngày càng lệ thuộc vào Mỹ.</w:t>
            </w:r>
          </w:p>
          <w:p w:rsidR="007C45BD" w:rsidRPr="00C356CF" w:rsidRDefault="007C45BD" w:rsidP="007C45BD">
            <w:pPr>
              <w:spacing w:line="240" w:lineRule="atLeast"/>
              <w:jc w:val="both"/>
              <w:rPr>
                <w:b/>
                <w:bCs/>
                <w:iCs/>
                <w:color w:val="000000" w:themeColor="text1"/>
                <w:sz w:val="26"/>
                <w:szCs w:val="26"/>
                <w:lang w:val="vi-VN"/>
              </w:rPr>
            </w:pPr>
          </w:p>
        </w:tc>
      </w:tr>
      <w:tr w:rsidR="007C45BD" w:rsidRPr="00C356CF" w:rsidTr="00CB061F">
        <w:tc>
          <w:tcPr>
            <w:tcW w:w="4945" w:type="dxa"/>
          </w:tcPr>
          <w:p w:rsidR="007C45BD" w:rsidRPr="00C356CF" w:rsidRDefault="007C45BD" w:rsidP="00CB061F">
            <w:pPr>
              <w:tabs>
                <w:tab w:val="right" w:pos="4729"/>
              </w:tabs>
              <w:spacing w:line="240" w:lineRule="atLeast"/>
              <w:jc w:val="both"/>
              <w:rPr>
                <w:b/>
                <w:bCs/>
                <w:sz w:val="26"/>
                <w:szCs w:val="26"/>
              </w:rPr>
            </w:pPr>
            <w:r w:rsidRPr="00C356CF">
              <w:rPr>
                <w:b/>
                <w:bCs/>
                <w:sz w:val="26"/>
                <w:szCs w:val="26"/>
              </w:rPr>
              <w:t xml:space="preserve"> Đối ngoại</w:t>
            </w:r>
            <w:r w:rsidR="00CB061F">
              <w:rPr>
                <w:b/>
                <w:bCs/>
                <w:sz w:val="26"/>
                <w:szCs w:val="26"/>
              </w:rPr>
              <w:tab/>
            </w:r>
          </w:p>
          <w:p w:rsidR="007C45BD" w:rsidRPr="00CB061F" w:rsidRDefault="007C45BD" w:rsidP="00F935EE">
            <w:pPr>
              <w:spacing w:line="240" w:lineRule="atLeast"/>
              <w:jc w:val="both"/>
              <w:rPr>
                <w:sz w:val="26"/>
                <w:szCs w:val="26"/>
                <w:lang w:val="nl-NL"/>
              </w:rPr>
            </w:pPr>
            <w:r w:rsidRPr="00C356CF">
              <w:rPr>
                <w:sz w:val="26"/>
                <w:szCs w:val="26"/>
                <w:lang w:val="nl-NL"/>
              </w:rPr>
              <w:t xml:space="preserve">- Thực hiện </w:t>
            </w:r>
            <w:r w:rsidRPr="00C356CF">
              <w:rPr>
                <w:sz w:val="26"/>
                <w:szCs w:val="26"/>
                <w:lang w:val="vi-VN"/>
              </w:rPr>
              <w:t>“</w:t>
            </w:r>
            <w:r w:rsidRPr="00C356CF">
              <w:rPr>
                <w:sz w:val="26"/>
                <w:szCs w:val="26"/>
                <w:lang w:val="nl-NL"/>
              </w:rPr>
              <w:t>chiến lược toàn cầu</w:t>
            </w:r>
            <w:r w:rsidRPr="00C356CF">
              <w:rPr>
                <w:sz w:val="26"/>
                <w:szCs w:val="26"/>
                <w:lang w:val="vi-VN"/>
              </w:rPr>
              <w:t>”</w:t>
            </w:r>
            <w:r w:rsidRPr="00C356CF">
              <w:rPr>
                <w:sz w:val="26"/>
                <w:szCs w:val="26"/>
                <w:lang w:val="nl-NL"/>
              </w:rPr>
              <w:t xml:space="preserve"> nhằm thống trị thế giới.</w:t>
            </w:r>
          </w:p>
        </w:tc>
        <w:tc>
          <w:tcPr>
            <w:tcW w:w="4860" w:type="dxa"/>
          </w:tcPr>
          <w:p w:rsidR="007C45BD" w:rsidRPr="00C356CF" w:rsidRDefault="007C45BD" w:rsidP="007C45BD">
            <w:pPr>
              <w:spacing w:line="240" w:lineRule="atLeast"/>
              <w:jc w:val="both"/>
              <w:rPr>
                <w:sz w:val="26"/>
                <w:szCs w:val="26"/>
                <w:lang w:val="nl-NL"/>
              </w:rPr>
            </w:pPr>
            <w:r w:rsidRPr="00C356CF">
              <w:rPr>
                <w:b/>
                <w:bCs/>
                <w:iCs/>
                <w:color w:val="000000" w:themeColor="text1"/>
                <w:sz w:val="26"/>
                <w:szCs w:val="26"/>
                <w:lang w:val="nl-NL"/>
              </w:rPr>
              <w:t>* Đối ngoại</w:t>
            </w:r>
            <w:r w:rsidRPr="00C356CF">
              <w:rPr>
                <w:b/>
                <w:bCs/>
                <w:i/>
                <w:iCs/>
                <w:sz w:val="26"/>
                <w:szCs w:val="26"/>
                <w:lang w:val="nl-NL"/>
              </w:rPr>
              <w:t>:</w:t>
            </w:r>
            <w:r w:rsidRPr="00C356CF">
              <w:rPr>
                <w:sz w:val="26"/>
                <w:szCs w:val="26"/>
                <w:lang w:val="nl-NL"/>
              </w:rPr>
              <w:t xml:space="preserve"> </w:t>
            </w:r>
          </w:p>
          <w:p w:rsidR="007C45BD" w:rsidRPr="00C356CF" w:rsidRDefault="007C45BD" w:rsidP="007C45BD">
            <w:pPr>
              <w:spacing w:line="240" w:lineRule="atLeast"/>
              <w:jc w:val="both"/>
              <w:rPr>
                <w:sz w:val="26"/>
                <w:szCs w:val="26"/>
                <w:lang w:val="nl-NL"/>
              </w:rPr>
            </w:pPr>
            <w:r w:rsidRPr="00C356CF">
              <w:rPr>
                <w:sz w:val="26"/>
                <w:szCs w:val="26"/>
                <w:lang w:val="nl-NL"/>
              </w:rPr>
              <w:t>- Tăng cường chiến tranh tái chiếm thuộc địa.</w:t>
            </w:r>
          </w:p>
          <w:p w:rsidR="007C45BD" w:rsidRPr="00C356CF" w:rsidRDefault="007C45BD" w:rsidP="00F935EE">
            <w:pPr>
              <w:spacing w:line="240" w:lineRule="atLeast"/>
              <w:jc w:val="both"/>
              <w:rPr>
                <w:sz w:val="26"/>
                <w:szCs w:val="26"/>
                <w:lang w:val="vi-VN"/>
              </w:rPr>
            </w:pPr>
            <w:r w:rsidRPr="00C356CF">
              <w:rPr>
                <w:sz w:val="26"/>
                <w:szCs w:val="26"/>
                <w:lang w:val="nl-NL"/>
              </w:rPr>
              <w:t>- Thành lập khối NATO</w:t>
            </w:r>
            <w:r w:rsidRPr="00C356CF">
              <w:rPr>
                <w:sz w:val="26"/>
                <w:szCs w:val="26"/>
                <w:lang w:val="vi-VN"/>
              </w:rPr>
              <w:t>.</w:t>
            </w:r>
          </w:p>
        </w:tc>
      </w:tr>
    </w:tbl>
    <w:p w:rsidR="006E6C2E" w:rsidRPr="00C356CF" w:rsidRDefault="00C356CF" w:rsidP="006E6C2E">
      <w:pPr>
        <w:rPr>
          <w:b/>
          <w:color w:val="0033CC"/>
          <w:sz w:val="26"/>
          <w:szCs w:val="26"/>
          <w:lang w:val="vi-VN"/>
        </w:rPr>
      </w:pPr>
      <w:r>
        <w:rPr>
          <w:b/>
          <w:sz w:val="26"/>
          <w:szCs w:val="26"/>
          <w:lang w:val="nl-NL"/>
        </w:rPr>
        <w:t>Câu 11.</w:t>
      </w:r>
      <w:r w:rsidR="000D36EA" w:rsidRPr="00C356CF">
        <w:rPr>
          <w:b/>
          <w:sz w:val="26"/>
          <w:szCs w:val="26"/>
          <w:lang w:val="nl-NL"/>
        </w:rPr>
        <w:t xml:space="preserve"> </w:t>
      </w:r>
      <w:r w:rsidR="00CF38E2" w:rsidRPr="00C356CF">
        <w:rPr>
          <w:b/>
          <w:sz w:val="26"/>
          <w:szCs w:val="26"/>
          <w:lang w:val="nl-NL"/>
        </w:rPr>
        <w:t>Sự  thành lập Liên hợp quốc</w:t>
      </w:r>
    </w:p>
    <w:p w:rsidR="00CB061F" w:rsidRDefault="00CF38E2" w:rsidP="00CB061F">
      <w:pPr>
        <w:ind w:firstLine="360"/>
        <w:rPr>
          <w:b/>
          <w:color w:val="0033CC"/>
          <w:sz w:val="26"/>
          <w:szCs w:val="26"/>
          <w:lang w:val="vi-VN"/>
        </w:rPr>
      </w:pPr>
      <w:r w:rsidRPr="00C356CF">
        <w:rPr>
          <w:sz w:val="26"/>
          <w:szCs w:val="26"/>
          <w:lang w:val="nl-NL"/>
        </w:rPr>
        <w:t>- Được thành lập vào tháng 10/1945.</w:t>
      </w:r>
    </w:p>
    <w:p w:rsidR="00CF38E2" w:rsidRPr="00CB061F" w:rsidRDefault="00CF38E2" w:rsidP="00CB061F">
      <w:pPr>
        <w:ind w:firstLine="360"/>
        <w:rPr>
          <w:b/>
          <w:color w:val="0033CC"/>
          <w:sz w:val="26"/>
          <w:szCs w:val="26"/>
          <w:lang w:val="vi-VN"/>
        </w:rPr>
      </w:pPr>
      <w:r w:rsidRPr="00C356CF">
        <w:rPr>
          <w:sz w:val="26"/>
          <w:szCs w:val="26"/>
          <w:lang w:val="nl-NL"/>
        </w:rPr>
        <w:t>- Trong hơn nửa thế kỷ qua, Liên hợp quốc đóng vai trò quan trọng trong việc trong việc duy trì hòa bình và an ninh thế giới, đấu tranh chống chủ nghĩa thực dân, giúp đỡ các nước phát triển kinh tế.</w:t>
      </w:r>
    </w:p>
    <w:p w:rsidR="00F935EE" w:rsidRPr="00C356CF" w:rsidRDefault="00C356CF" w:rsidP="00F935EE">
      <w:pPr>
        <w:spacing w:line="240" w:lineRule="atLeast"/>
        <w:jc w:val="both"/>
        <w:rPr>
          <w:color w:val="000000" w:themeColor="text1"/>
          <w:sz w:val="26"/>
          <w:szCs w:val="26"/>
          <w:lang w:val="nl-NL"/>
        </w:rPr>
      </w:pPr>
      <w:r>
        <w:rPr>
          <w:b/>
          <w:bCs/>
          <w:color w:val="000000" w:themeColor="text1"/>
          <w:sz w:val="26"/>
          <w:szCs w:val="26"/>
          <w:lang w:val="nl-NL"/>
        </w:rPr>
        <w:t>Câu 12.</w:t>
      </w:r>
      <w:r w:rsidR="000D36EA" w:rsidRPr="00C356CF">
        <w:rPr>
          <w:b/>
          <w:bCs/>
          <w:color w:val="000000" w:themeColor="text1"/>
          <w:sz w:val="26"/>
          <w:szCs w:val="26"/>
          <w:lang w:val="nl-NL"/>
        </w:rPr>
        <w:t xml:space="preserve"> </w:t>
      </w:r>
      <w:r w:rsidR="00E227D3" w:rsidRPr="00C356CF">
        <w:rPr>
          <w:b/>
          <w:bCs/>
          <w:color w:val="000000" w:themeColor="text1"/>
          <w:sz w:val="26"/>
          <w:szCs w:val="26"/>
          <w:lang w:val="nl-NL"/>
        </w:rPr>
        <w:t>Chiến tranh lạnh</w:t>
      </w:r>
    </w:p>
    <w:p w:rsidR="00CB061F" w:rsidRDefault="00E227D3" w:rsidP="00CB061F">
      <w:pPr>
        <w:ind w:firstLine="360"/>
        <w:jc w:val="both"/>
        <w:rPr>
          <w:sz w:val="26"/>
          <w:szCs w:val="26"/>
          <w:lang w:val="nl-NL"/>
        </w:rPr>
      </w:pPr>
      <w:r w:rsidRPr="00C356CF">
        <w:rPr>
          <w:sz w:val="26"/>
          <w:szCs w:val="26"/>
          <w:lang w:val="nl-NL"/>
        </w:rPr>
        <w:t>- Sau chiến tranh thế giới II đã diễn ra cuộc đối đầu căng thẳng đỉnh điểm là Chiến tranh lạnh giữa 2 ph</w:t>
      </w:r>
      <w:r w:rsidR="000B7DBD" w:rsidRPr="00C356CF">
        <w:rPr>
          <w:sz w:val="26"/>
          <w:szCs w:val="26"/>
          <w:lang w:val="nl-NL"/>
        </w:rPr>
        <w:t>e: t</w:t>
      </w:r>
      <w:r w:rsidR="006A2EBC" w:rsidRPr="00C356CF">
        <w:rPr>
          <w:sz w:val="26"/>
          <w:szCs w:val="26"/>
          <w:lang w:val="nl-NL"/>
        </w:rPr>
        <w:t>ư bản chủ nghĩa (Mỹ) và xã hội chủ nghĩa</w:t>
      </w:r>
      <w:r w:rsidRPr="00C356CF">
        <w:rPr>
          <w:sz w:val="26"/>
          <w:szCs w:val="26"/>
          <w:lang w:val="nl-NL"/>
        </w:rPr>
        <w:t xml:space="preserve"> (Liên Xô).</w:t>
      </w:r>
    </w:p>
    <w:p w:rsidR="00CB061F" w:rsidRDefault="00E227D3" w:rsidP="00CB061F">
      <w:pPr>
        <w:ind w:firstLine="360"/>
        <w:jc w:val="both"/>
        <w:rPr>
          <w:sz w:val="26"/>
          <w:szCs w:val="26"/>
          <w:lang w:val="nl-NL"/>
        </w:rPr>
      </w:pPr>
      <w:r w:rsidRPr="00C356CF">
        <w:rPr>
          <w:sz w:val="26"/>
          <w:szCs w:val="26"/>
          <w:lang w:val="nl-NL"/>
        </w:rPr>
        <w:t>-</w:t>
      </w:r>
      <w:r w:rsidR="00CB061F">
        <w:rPr>
          <w:sz w:val="26"/>
          <w:szCs w:val="26"/>
          <w:lang w:val="nl-NL"/>
        </w:rPr>
        <w:t xml:space="preserve"> Biểu hiện: C</w:t>
      </w:r>
      <w:r w:rsidRPr="00C356CF">
        <w:rPr>
          <w:sz w:val="26"/>
          <w:szCs w:val="26"/>
          <w:lang w:val="nl-NL"/>
        </w:rPr>
        <w:t>hạy đua vũ trang, thành lập các khối quân sự, tiến hành chiến tranh xâm lược.</w:t>
      </w:r>
    </w:p>
    <w:p w:rsidR="00E227D3" w:rsidRPr="00C356CF" w:rsidRDefault="00E227D3" w:rsidP="00CB061F">
      <w:pPr>
        <w:ind w:firstLine="360"/>
        <w:jc w:val="both"/>
        <w:rPr>
          <w:sz w:val="26"/>
          <w:szCs w:val="26"/>
          <w:lang w:val="nl-NL"/>
        </w:rPr>
      </w:pPr>
      <w:r w:rsidRPr="00C356CF">
        <w:rPr>
          <w:sz w:val="26"/>
          <w:szCs w:val="26"/>
          <w:lang w:val="nl-NL"/>
        </w:rPr>
        <w:t>- Hậu</w:t>
      </w:r>
      <w:r w:rsidR="000B7DBD" w:rsidRPr="00C356CF">
        <w:rPr>
          <w:sz w:val="26"/>
          <w:szCs w:val="26"/>
          <w:lang w:val="nl-NL"/>
        </w:rPr>
        <w:t xml:space="preserve"> quả: t</w:t>
      </w:r>
      <w:r w:rsidRPr="00C356CF">
        <w:rPr>
          <w:sz w:val="26"/>
          <w:szCs w:val="26"/>
          <w:lang w:val="nl-NL"/>
        </w:rPr>
        <w:t>hế giới luôn ở tình trạng căng thẳng, chi phí khổng lồ cho chạy đua vũ trang, chính trị, kinh tế mất ổn định.</w:t>
      </w:r>
    </w:p>
    <w:p w:rsidR="0093345F" w:rsidRPr="00C356CF" w:rsidRDefault="00C356CF" w:rsidP="0093345F">
      <w:pPr>
        <w:jc w:val="both"/>
        <w:rPr>
          <w:b/>
          <w:bCs/>
          <w:sz w:val="26"/>
          <w:szCs w:val="26"/>
          <w:lang w:val="nl-NL"/>
        </w:rPr>
      </w:pPr>
      <w:r>
        <w:rPr>
          <w:b/>
          <w:bCs/>
          <w:sz w:val="26"/>
          <w:szCs w:val="26"/>
          <w:lang w:val="nl-NL"/>
        </w:rPr>
        <w:t>Câu 13.</w:t>
      </w:r>
      <w:r w:rsidR="006E663B" w:rsidRPr="00C356CF">
        <w:rPr>
          <w:b/>
          <w:bCs/>
          <w:sz w:val="26"/>
          <w:szCs w:val="26"/>
          <w:lang w:val="nl-NL"/>
        </w:rPr>
        <w:t xml:space="preserve"> </w:t>
      </w:r>
      <w:r w:rsidR="0093345F" w:rsidRPr="00C356CF">
        <w:rPr>
          <w:b/>
          <w:bCs/>
          <w:sz w:val="26"/>
          <w:szCs w:val="26"/>
          <w:lang w:val="nl-NL"/>
        </w:rPr>
        <w:t>Tác động của cách mạng khoa học kĩ thuật</w:t>
      </w:r>
    </w:p>
    <w:p w:rsidR="00CB061F" w:rsidRDefault="0093345F" w:rsidP="00CB061F">
      <w:pPr>
        <w:ind w:firstLine="360"/>
        <w:jc w:val="both"/>
        <w:rPr>
          <w:sz w:val="26"/>
          <w:szCs w:val="26"/>
          <w:lang w:val="nl-NL"/>
        </w:rPr>
      </w:pPr>
      <w:r w:rsidRPr="00C356CF">
        <w:rPr>
          <w:sz w:val="26"/>
          <w:szCs w:val="26"/>
          <w:lang w:val="nl-NL"/>
        </w:rPr>
        <w:t>- Tích cực:</w:t>
      </w:r>
    </w:p>
    <w:p w:rsidR="00CB061F" w:rsidRDefault="0093345F" w:rsidP="00CB061F">
      <w:pPr>
        <w:ind w:firstLine="720"/>
        <w:jc w:val="both"/>
        <w:rPr>
          <w:sz w:val="26"/>
          <w:szCs w:val="26"/>
          <w:lang w:val="nl-NL"/>
        </w:rPr>
      </w:pPr>
      <w:r w:rsidRPr="00C356CF">
        <w:rPr>
          <w:sz w:val="26"/>
          <w:szCs w:val="26"/>
          <w:lang w:val="nl-NL"/>
        </w:rPr>
        <w:t>+ Mốc chói lọi trong lịch sử tiến hoá văn minh của loài người</w:t>
      </w:r>
    </w:p>
    <w:p w:rsidR="00CB061F" w:rsidRDefault="0093345F" w:rsidP="00CB061F">
      <w:pPr>
        <w:ind w:firstLine="720"/>
        <w:jc w:val="both"/>
        <w:rPr>
          <w:sz w:val="26"/>
          <w:szCs w:val="26"/>
          <w:lang w:val="nl-NL"/>
        </w:rPr>
      </w:pPr>
      <w:r w:rsidRPr="00C356CF">
        <w:rPr>
          <w:sz w:val="26"/>
          <w:szCs w:val="26"/>
          <w:lang w:val="nl-NL"/>
        </w:rPr>
        <w:t>+ Thực hiện những bước nhảy vọt về sản xuất và nâng cao mức sống, chất lượng cuộc sống của con người.</w:t>
      </w:r>
    </w:p>
    <w:p w:rsidR="00CB061F" w:rsidRDefault="0093345F" w:rsidP="00CB061F">
      <w:pPr>
        <w:ind w:firstLine="720"/>
        <w:jc w:val="both"/>
        <w:rPr>
          <w:sz w:val="26"/>
          <w:szCs w:val="26"/>
          <w:lang w:val="nl-NL"/>
        </w:rPr>
      </w:pPr>
      <w:r w:rsidRPr="00C356CF">
        <w:rPr>
          <w:sz w:val="26"/>
          <w:szCs w:val="26"/>
          <w:lang w:val="nl-NL"/>
        </w:rPr>
        <w:t>+ Thay đổi về cơ cấu dân cư lao động trong nông nghiệp, công nghiệp, dịch vụ.</w:t>
      </w:r>
    </w:p>
    <w:p w:rsidR="000D36EA" w:rsidRPr="00C356CF" w:rsidRDefault="000B7DBD" w:rsidP="000F1B48">
      <w:pPr>
        <w:ind w:firstLine="360"/>
        <w:jc w:val="both"/>
        <w:rPr>
          <w:b/>
          <w:color w:val="FF0000"/>
          <w:sz w:val="26"/>
          <w:szCs w:val="26"/>
        </w:rPr>
      </w:pPr>
      <w:r w:rsidRPr="00C356CF">
        <w:rPr>
          <w:sz w:val="26"/>
          <w:szCs w:val="26"/>
          <w:lang w:val="nl-NL"/>
        </w:rPr>
        <w:t>- Tiêu cực: c</w:t>
      </w:r>
      <w:r w:rsidR="0093345F" w:rsidRPr="00C356CF">
        <w:rPr>
          <w:sz w:val="26"/>
          <w:szCs w:val="26"/>
          <w:lang w:val="nl-NL"/>
        </w:rPr>
        <w:t>hế tạo</w:t>
      </w:r>
      <w:r w:rsidR="00BD50E7" w:rsidRPr="00C356CF">
        <w:rPr>
          <w:sz w:val="26"/>
          <w:szCs w:val="26"/>
          <w:lang w:val="nl-NL"/>
        </w:rPr>
        <w:t xml:space="preserve"> vũ khí có sức tàn phá huỷ diệt,</w:t>
      </w:r>
      <w:r w:rsidR="0093345F" w:rsidRPr="00C356CF">
        <w:rPr>
          <w:sz w:val="26"/>
          <w:szCs w:val="26"/>
          <w:lang w:val="nl-NL"/>
        </w:rPr>
        <w:t xml:space="preserve"> ô nhiễm môi trường</w:t>
      </w:r>
      <w:r w:rsidR="00BD50E7" w:rsidRPr="00C356CF">
        <w:rPr>
          <w:sz w:val="26"/>
          <w:szCs w:val="26"/>
          <w:lang w:val="nl-NL"/>
        </w:rPr>
        <w:t>, t</w:t>
      </w:r>
      <w:r w:rsidR="0093345F" w:rsidRPr="00C356CF">
        <w:rPr>
          <w:sz w:val="26"/>
          <w:szCs w:val="26"/>
          <w:lang w:val="nl-NL"/>
        </w:rPr>
        <w:t>ai nạn</w:t>
      </w:r>
      <w:r w:rsidR="00BD50E7" w:rsidRPr="00C356CF">
        <w:rPr>
          <w:sz w:val="26"/>
          <w:szCs w:val="26"/>
          <w:lang w:val="nl-NL"/>
        </w:rPr>
        <w:t xml:space="preserve"> lao động và tai nạn giao thông, x</w:t>
      </w:r>
      <w:r w:rsidR="000F3922" w:rsidRPr="00C356CF">
        <w:rPr>
          <w:sz w:val="26"/>
          <w:szCs w:val="26"/>
          <w:lang w:val="nl-NL"/>
        </w:rPr>
        <w:t>uất hiện bệnh tật mới.</w:t>
      </w:r>
      <w:bookmarkStart w:id="0" w:name="_GoBack"/>
      <w:bookmarkEnd w:id="0"/>
    </w:p>
    <w:sectPr w:rsidR="000D36EA" w:rsidRPr="00C356CF" w:rsidSect="00C356CF">
      <w:pgSz w:w="11909" w:h="16834" w:code="9"/>
      <w:pgMar w:top="900" w:right="1019"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1E3A"/>
    <w:multiLevelType w:val="hybridMultilevel"/>
    <w:tmpl w:val="AF024E54"/>
    <w:lvl w:ilvl="0" w:tplc="64DEF6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B0516"/>
    <w:multiLevelType w:val="hybridMultilevel"/>
    <w:tmpl w:val="D89C74EC"/>
    <w:lvl w:ilvl="0" w:tplc="CDAA8820">
      <w:start w:val="1"/>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 w15:restartNumberingAfterBreak="0">
    <w:nsid w:val="18E364F1"/>
    <w:multiLevelType w:val="hybridMultilevel"/>
    <w:tmpl w:val="590C9EDC"/>
    <w:lvl w:ilvl="0" w:tplc="31061DEA">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4C36E5"/>
    <w:multiLevelType w:val="hybridMultilevel"/>
    <w:tmpl w:val="D00AAC92"/>
    <w:lvl w:ilvl="0" w:tplc="FEAA8E12">
      <w:start w:val="1"/>
      <w:numFmt w:val="upperRoman"/>
      <w:lvlText w:val="%1."/>
      <w:lvlJc w:val="left"/>
      <w:pPr>
        <w:ind w:left="1080" w:hanging="72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217A4"/>
    <w:multiLevelType w:val="hybridMultilevel"/>
    <w:tmpl w:val="A9B62318"/>
    <w:lvl w:ilvl="0" w:tplc="F482A968">
      <w:start w:val="4"/>
      <w:numFmt w:val="bullet"/>
      <w:lvlText w:val=""/>
      <w:lvlJc w:val="left"/>
      <w:pPr>
        <w:ind w:left="644" w:hanging="360"/>
      </w:pPr>
      <w:rPr>
        <w:rFonts w:ascii="Symbol" w:eastAsia="Times New Roma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0972D66"/>
    <w:multiLevelType w:val="hybridMultilevel"/>
    <w:tmpl w:val="A6E2DE34"/>
    <w:lvl w:ilvl="0" w:tplc="0CC2B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502292"/>
    <w:multiLevelType w:val="hybridMultilevel"/>
    <w:tmpl w:val="F864A3C4"/>
    <w:lvl w:ilvl="0" w:tplc="21180EE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EE"/>
    <w:rsid w:val="00056F9B"/>
    <w:rsid w:val="000B7DBD"/>
    <w:rsid w:val="000D36EA"/>
    <w:rsid w:val="000F1B48"/>
    <w:rsid w:val="000F3922"/>
    <w:rsid w:val="00113099"/>
    <w:rsid w:val="00180D9D"/>
    <w:rsid w:val="00187D76"/>
    <w:rsid w:val="0019285A"/>
    <w:rsid w:val="00193433"/>
    <w:rsid w:val="001B3074"/>
    <w:rsid w:val="001E4213"/>
    <w:rsid w:val="001F3E44"/>
    <w:rsid w:val="0024605A"/>
    <w:rsid w:val="00267A1E"/>
    <w:rsid w:val="0028577F"/>
    <w:rsid w:val="00300E9F"/>
    <w:rsid w:val="00322E25"/>
    <w:rsid w:val="00334871"/>
    <w:rsid w:val="00352F5A"/>
    <w:rsid w:val="00363A65"/>
    <w:rsid w:val="003A7398"/>
    <w:rsid w:val="003F4E64"/>
    <w:rsid w:val="004228E9"/>
    <w:rsid w:val="00426078"/>
    <w:rsid w:val="00461A90"/>
    <w:rsid w:val="00467D1E"/>
    <w:rsid w:val="004A2240"/>
    <w:rsid w:val="004F6456"/>
    <w:rsid w:val="00504701"/>
    <w:rsid w:val="00531860"/>
    <w:rsid w:val="00556C19"/>
    <w:rsid w:val="0057146A"/>
    <w:rsid w:val="00572CCD"/>
    <w:rsid w:val="005808DF"/>
    <w:rsid w:val="005A5F47"/>
    <w:rsid w:val="005D02E5"/>
    <w:rsid w:val="005F2164"/>
    <w:rsid w:val="006666D0"/>
    <w:rsid w:val="0067674E"/>
    <w:rsid w:val="006A2EBC"/>
    <w:rsid w:val="006A752F"/>
    <w:rsid w:val="006B6A8F"/>
    <w:rsid w:val="006C3AA8"/>
    <w:rsid w:val="006E663B"/>
    <w:rsid w:val="006E6C2E"/>
    <w:rsid w:val="00705D72"/>
    <w:rsid w:val="0073092A"/>
    <w:rsid w:val="007313F5"/>
    <w:rsid w:val="007350D5"/>
    <w:rsid w:val="007A1606"/>
    <w:rsid w:val="007C45BD"/>
    <w:rsid w:val="00814D5E"/>
    <w:rsid w:val="00840B33"/>
    <w:rsid w:val="00857937"/>
    <w:rsid w:val="00863F61"/>
    <w:rsid w:val="008707AB"/>
    <w:rsid w:val="008735CF"/>
    <w:rsid w:val="008772DC"/>
    <w:rsid w:val="00884038"/>
    <w:rsid w:val="008B3FE8"/>
    <w:rsid w:val="00911A81"/>
    <w:rsid w:val="00915856"/>
    <w:rsid w:val="0093345F"/>
    <w:rsid w:val="009B4C96"/>
    <w:rsid w:val="00A02EFA"/>
    <w:rsid w:val="00A36D08"/>
    <w:rsid w:val="00A64166"/>
    <w:rsid w:val="00AE23EE"/>
    <w:rsid w:val="00AE50E5"/>
    <w:rsid w:val="00B105A5"/>
    <w:rsid w:val="00BD50E7"/>
    <w:rsid w:val="00BD7946"/>
    <w:rsid w:val="00C04C44"/>
    <w:rsid w:val="00C23C81"/>
    <w:rsid w:val="00C356CF"/>
    <w:rsid w:val="00C45462"/>
    <w:rsid w:val="00C47696"/>
    <w:rsid w:val="00C53925"/>
    <w:rsid w:val="00C577C0"/>
    <w:rsid w:val="00C60AE6"/>
    <w:rsid w:val="00C73A25"/>
    <w:rsid w:val="00CA6EBE"/>
    <w:rsid w:val="00CB061F"/>
    <w:rsid w:val="00CB1EBD"/>
    <w:rsid w:val="00CC798C"/>
    <w:rsid w:val="00CF1581"/>
    <w:rsid w:val="00CF38E2"/>
    <w:rsid w:val="00CF5E8A"/>
    <w:rsid w:val="00D042DC"/>
    <w:rsid w:val="00D06E25"/>
    <w:rsid w:val="00D6185F"/>
    <w:rsid w:val="00D843C7"/>
    <w:rsid w:val="00D85AF0"/>
    <w:rsid w:val="00DA57B3"/>
    <w:rsid w:val="00DC15AF"/>
    <w:rsid w:val="00DC2A64"/>
    <w:rsid w:val="00DC4355"/>
    <w:rsid w:val="00E227D3"/>
    <w:rsid w:val="00E22D8D"/>
    <w:rsid w:val="00E30323"/>
    <w:rsid w:val="00E90D69"/>
    <w:rsid w:val="00EB059A"/>
    <w:rsid w:val="00ED259D"/>
    <w:rsid w:val="00ED527F"/>
    <w:rsid w:val="00F0006A"/>
    <w:rsid w:val="00F3629D"/>
    <w:rsid w:val="00F935EE"/>
    <w:rsid w:val="00FA66BE"/>
    <w:rsid w:val="00FC3AE4"/>
    <w:rsid w:val="00FD62D3"/>
    <w:rsid w:val="00FE542D"/>
    <w:rsid w:val="00FE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EA6F8-9480-4F7C-8E21-7A29ED02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E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5EE"/>
    <w:pPr>
      <w:ind w:left="720"/>
      <w:contextualSpacing/>
    </w:pPr>
  </w:style>
  <w:style w:type="table" w:styleId="TableGrid">
    <w:name w:val="Table Grid"/>
    <w:basedOn w:val="TableNormal"/>
    <w:uiPriority w:val="39"/>
    <w:qFormat/>
    <w:rsid w:val="00F935EE"/>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798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60274">
      <w:bodyDiv w:val="1"/>
      <w:marLeft w:val="0"/>
      <w:marRight w:val="0"/>
      <w:marTop w:val="0"/>
      <w:marBottom w:val="0"/>
      <w:divBdr>
        <w:top w:val="none" w:sz="0" w:space="0" w:color="auto"/>
        <w:left w:val="none" w:sz="0" w:space="0" w:color="auto"/>
        <w:bottom w:val="none" w:sz="0" w:space="0" w:color="auto"/>
        <w:right w:val="none" w:sz="0" w:space="0" w:color="auto"/>
      </w:divBdr>
    </w:div>
    <w:div w:id="1004824279">
      <w:bodyDiv w:val="1"/>
      <w:marLeft w:val="0"/>
      <w:marRight w:val="0"/>
      <w:marTop w:val="0"/>
      <w:marBottom w:val="0"/>
      <w:divBdr>
        <w:top w:val="none" w:sz="0" w:space="0" w:color="auto"/>
        <w:left w:val="none" w:sz="0" w:space="0" w:color="auto"/>
        <w:bottom w:val="none" w:sz="0" w:space="0" w:color="auto"/>
        <w:right w:val="none" w:sz="0" w:space="0" w:color="auto"/>
      </w:divBdr>
    </w:div>
    <w:div w:id="1911960378">
      <w:bodyDiv w:val="1"/>
      <w:marLeft w:val="0"/>
      <w:marRight w:val="0"/>
      <w:marTop w:val="0"/>
      <w:marBottom w:val="0"/>
      <w:divBdr>
        <w:top w:val="none" w:sz="0" w:space="0" w:color="auto"/>
        <w:left w:val="none" w:sz="0" w:space="0" w:color="auto"/>
        <w:bottom w:val="none" w:sz="0" w:space="0" w:color="auto"/>
        <w:right w:val="none" w:sz="0" w:space="0" w:color="auto"/>
      </w:divBdr>
    </w:div>
    <w:div w:id="20781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2022-09-13T13:34:00Z</dcterms:created>
  <dcterms:modified xsi:type="dcterms:W3CDTF">2022-09-21T02:18:00Z</dcterms:modified>
</cp:coreProperties>
</file>